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DB0" w:rsidRPr="00CF63BC" w:rsidRDefault="00BA4B07" w:rsidP="00AD571A">
      <w:pPr>
        <w:shd w:val="clear" w:color="auto" w:fill="FFFFFF"/>
        <w:adjustRightInd/>
        <w:snapToGrid/>
        <w:spacing w:before="300" w:after="0"/>
        <w:ind w:left="3520" w:hangingChars="800" w:hanging="3520"/>
        <w:outlineLvl w:val="3"/>
        <w:rPr>
          <w:rFonts w:ascii="microsoft yahei" w:eastAsia="宋体" w:hAnsi="microsoft yahei" w:cs="宋体" w:hint="eastAsia"/>
          <w:sz w:val="44"/>
          <w:szCs w:val="44"/>
        </w:rPr>
      </w:pPr>
      <w:r w:rsidRPr="00CF63BC">
        <w:rPr>
          <w:rFonts w:ascii="microsoft yahei" w:eastAsia="宋体" w:hAnsi="microsoft yahei" w:cs="宋体" w:hint="eastAsia"/>
          <w:sz w:val="44"/>
          <w:szCs w:val="44"/>
        </w:rPr>
        <w:t xml:space="preserve"> </w:t>
      </w:r>
      <w:r w:rsidRPr="00CF63BC">
        <w:rPr>
          <w:rFonts w:ascii="microsoft yahei" w:eastAsia="宋体" w:hAnsi="microsoft yahei" w:cs="宋体" w:hint="eastAsia"/>
          <w:sz w:val="44"/>
          <w:szCs w:val="44"/>
        </w:rPr>
        <w:t>淮北市中医</w:t>
      </w:r>
      <w:r w:rsidR="002D2DEF" w:rsidRPr="00CF63BC">
        <w:rPr>
          <w:rFonts w:ascii="microsoft yahei" w:eastAsia="宋体" w:hAnsi="microsoft yahei" w:cs="宋体"/>
          <w:sz w:val="44"/>
          <w:szCs w:val="44"/>
        </w:rPr>
        <w:t>医院信息化建设项目</w:t>
      </w:r>
      <w:r w:rsidR="00B21CCD">
        <w:rPr>
          <w:rFonts w:ascii="microsoft yahei" w:eastAsia="宋体" w:hAnsi="microsoft yahei" w:cs="宋体" w:hint="eastAsia"/>
          <w:sz w:val="44"/>
          <w:szCs w:val="44"/>
        </w:rPr>
        <w:t>第二次</w:t>
      </w:r>
      <w:r w:rsidR="00650DB0" w:rsidRPr="00CF63BC">
        <w:rPr>
          <w:rFonts w:ascii="microsoft yahei" w:eastAsia="宋体" w:hAnsi="microsoft yahei" w:cs="宋体"/>
          <w:sz w:val="44"/>
          <w:szCs w:val="44"/>
        </w:rPr>
        <w:t>招标公告</w:t>
      </w:r>
      <w:r w:rsidR="00B21CCD">
        <w:rPr>
          <w:rFonts w:ascii="microsoft yahei" w:eastAsia="宋体" w:hAnsi="microsoft yahei" w:cs="宋体" w:hint="eastAsia"/>
          <w:sz w:val="44"/>
          <w:szCs w:val="44"/>
        </w:rPr>
        <w:t>附件</w:t>
      </w:r>
    </w:p>
    <w:p w:rsidR="001001DE" w:rsidRPr="00CF63BC" w:rsidRDefault="001001DE" w:rsidP="001001DE">
      <w:pPr>
        <w:pStyle w:val="a7"/>
        <w:spacing w:line="360" w:lineRule="auto"/>
        <w:rPr>
          <w:rFonts w:ascii="仿宋" w:eastAsia="仿宋" w:hAnsi="仿宋"/>
          <w:sz w:val="28"/>
          <w:szCs w:val="28"/>
        </w:rPr>
      </w:pPr>
    </w:p>
    <w:p w:rsidR="00EF1837" w:rsidRDefault="00EF1837" w:rsidP="00EF1837">
      <w:pPr>
        <w:rPr>
          <w:sz w:val="28"/>
          <w:szCs w:val="28"/>
        </w:rPr>
      </w:pPr>
      <w:bookmarkStart w:id="0" w:name="_GoBack"/>
      <w:bookmarkEnd w:id="0"/>
    </w:p>
    <w:p w:rsidR="00EF1837" w:rsidRPr="00E5111E" w:rsidRDefault="00EF1837" w:rsidP="00EF1837">
      <w:pPr>
        <w:rPr>
          <w:sz w:val="28"/>
          <w:szCs w:val="28"/>
        </w:rPr>
      </w:pPr>
      <w:r w:rsidRPr="00E5111E">
        <w:rPr>
          <w:rFonts w:hint="eastAsia"/>
          <w:sz w:val="28"/>
          <w:szCs w:val="28"/>
        </w:rPr>
        <w:t>1</w:t>
      </w:r>
      <w:r w:rsidRPr="00E5111E">
        <w:rPr>
          <w:rFonts w:hint="eastAsia"/>
          <w:sz w:val="28"/>
          <w:szCs w:val="28"/>
        </w:rPr>
        <w:t>、手术麻醉系统</w:t>
      </w:r>
    </w:p>
    <w:p w:rsidR="00EF1837" w:rsidRPr="00E5111E" w:rsidRDefault="00EF1837" w:rsidP="00EF1837">
      <w:pPr>
        <w:rPr>
          <w:sz w:val="28"/>
          <w:szCs w:val="28"/>
        </w:rPr>
      </w:pPr>
      <w:r w:rsidRPr="00E5111E">
        <w:rPr>
          <w:rFonts w:hint="eastAsia"/>
          <w:sz w:val="28"/>
          <w:szCs w:val="28"/>
        </w:rPr>
        <w:t>2</w:t>
      </w:r>
      <w:r w:rsidRPr="00E5111E">
        <w:rPr>
          <w:rFonts w:hint="eastAsia"/>
          <w:sz w:val="28"/>
          <w:szCs w:val="28"/>
        </w:rPr>
        <w:t>、全院医疗质控系统</w:t>
      </w:r>
    </w:p>
    <w:p w:rsidR="00EF1837" w:rsidRPr="00E5111E" w:rsidRDefault="00EF1837" w:rsidP="00EF1837">
      <w:pPr>
        <w:rPr>
          <w:sz w:val="28"/>
          <w:szCs w:val="28"/>
        </w:rPr>
      </w:pPr>
      <w:r w:rsidRPr="00E5111E">
        <w:rPr>
          <w:rFonts w:hint="eastAsia"/>
          <w:sz w:val="28"/>
          <w:szCs w:val="28"/>
        </w:rPr>
        <w:t>3</w:t>
      </w:r>
      <w:r w:rsidRPr="00E5111E">
        <w:rPr>
          <w:rFonts w:hint="eastAsia"/>
          <w:sz w:val="28"/>
          <w:szCs w:val="28"/>
        </w:rPr>
        <w:t>、心电网络系统</w:t>
      </w:r>
    </w:p>
    <w:p w:rsidR="00EF1837" w:rsidRPr="00E5111E" w:rsidRDefault="00EF1837" w:rsidP="00EF1837">
      <w:pPr>
        <w:rPr>
          <w:sz w:val="28"/>
          <w:szCs w:val="28"/>
        </w:rPr>
      </w:pPr>
      <w:r w:rsidRPr="00E5111E">
        <w:rPr>
          <w:rFonts w:hint="eastAsia"/>
          <w:sz w:val="28"/>
          <w:szCs w:val="28"/>
        </w:rPr>
        <w:t>4</w:t>
      </w:r>
      <w:r w:rsidRPr="00E5111E">
        <w:rPr>
          <w:rFonts w:hint="eastAsia"/>
          <w:sz w:val="28"/>
          <w:szCs w:val="28"/>
        </w:rPr>
        <w:t>、血液管理系统</w:t>
      </w:r>
    </w:p>
    <w:p w:rsidR="00EF1837" w:rsidRDefault="00EF1837" w:rsidP="00EF1837">
      <w:pPr>
        <w:rPr>
          <w:sz w:val="28"/>
          <w:szCs w:val="28"/>
        </w:rPr>
      </w:pPr>
      <w:r w:rsidRPr="00A9716D">
        <w:rPr>
          <w:rFonts w:hint="eastAsia"/>
          <w:sz w:val="28"/>
          <w:szCs w:val="28"/>
        </w:rPr>
        <w:t>5</w:t>
      </w:r>
      <w:r w:rsidRPr="00A9716D">
        <w:rPr>
          <w:rFonts w:hint="eastAsia"/>
          <w:sz w:val="28"/>
          <w:szCs w:val="28"/>
        </w:rPr>
        <w:t>、</w:t>
      </w:r>
      <w:r w:rsidRPr="00A9716D">
        <w:rPr>
          <w:sz w:val="28"/>
          <w:szCs w:val="28"/>
        </w:rPr>
        <w:t>临床上报统计查询与分析系统</w:t>
      </w:r>
    </w:p>
    <w:p w:rsidR="00EF1837" w:rsidRDefault="00EF1837" w:rsidP="00EF1837">
      <w:pPr>
        <w:rPr>
          <w:sz w:val="28"/>
          <w:szCs w:val="28"/>
        </w:rPr>
      </w:pPr>
      <w:r>
        <w:rPr>
          <w:rFonts w:hint="eastAsia"/>
          <w:sz w:val="28"/>
          <w:szCs w:val="28"/>
        </w:rPr>
        <w:t>6</w:t>
      </w:r>
      <w:r>
        <w:rPr>
          <w:rFonts w:hint="eastAsia"/>
          <w:sz w:val="28"/>
          <w:szCs w:val="28"/>
        </w:rPr>
        <w:t>、</w:t>
      </w:r>
      <w:r w:rsidRPr="00A9716D">
        <w:rPr>
          <w:rFonts w:hint="eastAsia"/>
          <w:sz w:val="28"/>
          <w:szCs w:val="28"/>
        </w:rPr>
        <w:t>重症监护系统</w:t>
      </w:r>
    </w:p>
    <w:p w:rsidR="00EF1837" w:rsidRPr="00E5111E" w:rsidRDefault="00EF1837" w:rsidP="00EF1837">
      <w:pPr>
        <w:rPr>
          <w:sz w:val="28"/>
          <w:szCs w:val="28"/>
        </w:rPr>
      </w:pPr>
      <w:r w:rsidRPr="00E5111E">
        <w:rPr>
          <w:rFonts w:hint="eastAsia"/>
          <w:sz w:val="28"/>
          <w:szCs w:val="28"/>
        </w:rPr>
        <w:t>具体参数如下：</w:t>
      </w:r>
    </w:p>
    <w:p w:rsidR="00EF1837" w:rsidRPr="0006574D" w:rsidRDefault="00EF1837" w:rsidP="00EF1837">
      <w:pPr>
        <w:pStyle w:val="2"/>
        <w:rPr>
          <w:rFonts w:ascii="黑体" w:eastAsia="黑体" w:hAnsi="黑体"/>
          <w:b w:val="0"/>
          <w:bCs w:val="0"/>
          <w:sz w:val="28"/>
          <w:szCs w:val="28"/>
        </w:rPr>
      </w:pPr>
      <w:bookmarkStart w:id="1" w:name="_Toc42706827"/>
      <w:bookmarkStart w:id="2" w:name="_Toc42707178"/>
      <w:bookmarkStart w:id="3" w:name="_Toc46326796"/>
      <w:bookmarkStart w:id="4" w:name="_Toc46329575"/>
      <w:r>
        <w:rPr>
          <w:rFonts w:ascii="黑体" w:eastAsia="黑体" w:hAnsi="黑体" w:hint="eastAsia"/>
          <w:b w:val="0"/>
          <w:bCs w:val="0"/>
          <w:sz w:val="28"/>
          <w:szCs w:val="28"/>
        </w:rPr>
        <w:t>1</w:t>
      </w:r>
      <w:r w:rsidRPr="0006574D">
        <w:rPr>
          <w:rFonts w:ascii="黑体" w:eastAsia="黑体" w:hAnsi="黑体" w:hint="eastAsia"/>
          <w:b w:val="0"/>
          <w:bCs w:val="0"/>
          <w:sz w:val="28"/>
          <w:szCs w:val="28"/>
        </w:rPr>
        <w:t>.1手术</w:t>
      </w:r>
      <w:r>
        <w:rPr>
          <w:rFonts w:ascii="黑体" w:eastAsia="黑体" w:hAnsi="黑体" w:hint="eastAsia"/>
          <w:b w:val="0"/>
          <w:bCs w:val="0"/>
          <w:sz w:val="28"/>
          <w:szCs w:val="28"/>
        </w:rPr>
        <w:t>麻醉</w:t>
      </w:r>
      <w:r w:rsidRPr="0006574D">
        <w:rPr>
          <w:rFonts w:ascii="黑体" w:eastAsia="黑体" w:hAnsi="黑体" w:hint="eastAsia"/>
          <w:b w:val="0"/>
          <w:bCs w:val="0"/>
          <w:sz w:val="28"/>
          <w:szCs w:val="28"/>
        </w:rPr>
        <w:t>系统</w:t>
      </w:r>
      <w:bookmarkEnd w:id="1"/>
      <w:bookmarkEnd w:id="2"/>
      <w:bookmarkEnd w:id="3"/>
      <w:bookmarkEnd w:id="4"/>
    </w:p>
    <w:p w:rsidR="00EF1837" w:rsidRPr="00ED0EF9" w:rsidRDefault="00EF1837" w:rsidP="00EF1837">
      <w:pPr>
        <w:pStyle w:val="2"/>
        <w:rPr>
          <w:rFonts w:ascii="仿宋" w:eastAsia="仿宋" w:hAnsi="仿宋"/>
          <w:b w:val="0"/>
          <w:bCs w:val="0"/>
          <w:sz w:val="28"/>
          <w:szCs w:val="28"/>
        </w:rPr>
      </w:pPr>
      <w:bookmarkStart w:id="5" w:name="_Toc42706828"/>
      <w:bookmarkStart w:id="6" w:name="_Toc42707179"/>
      <w:bookmarkStart w:id="7" w:name="_Toc42707530"/>
      <w:bookmarkStart w:id="8" w:name="_Toc46326797"/>
      <w:bookmarkStart w:id="9" w:name="_Toc46327511"/>
      <w:bookmarkStart w:id="10" w:name="_Toc46329576"/>
      <w:r w:rsidRPr="00ED0EF9">
        <w:rPr>
          <w:rFonts w:ascii="仿宋" w:eastAsia="仿宋" w:hAnsi="仿宋" w:hint="eastAsia"/>
          <w:b w:val="0"/>
          <w:bCs w:val="0"/>
          <w:sz w:val="28"/>
          <w:szCs w:val="28"/>
        </w:rPr>
        <w:t>能够接收医生通过电子病历系统申请的手术申请单，对申请的手术进行手术排班，排班确认执行之后系统能够自动给手术医生发送确认成功的短信。</w:t>
      </w:r>
      <w:bookmarkEnd w:id="5"/>
      <w:bookmarkEnd w:id="6"/>
      <w:bookmarkEnd w:id="7"/>
      <w:bookmarkEnd w:id="8"/>
      <w:bookmarkEnd w:id="9"/>
      <w:bookmarkEnd w:id="10"/>
    </w:p>
    <w:p w:rsidR="00EF1837" w:rsidRPr="00ED0EF9" w:rsidRDefault="00EF1837" w:rsidP="00EF1837">
      <w:pPr>
        <w:pStyle w:val="2"/>
        <w:rPr>
          <w:rFonts w:ascii="仿宋" w:eastAsia="仿宋" w:hAnsi="仿宋"/>
          <w:b w:val="0"/>
          <w:bCs w:val="0"/>
          <w:sz w:val="28"/>
          <w:szCs w:val="28"/>
        </w:rPr>
      </w:pPr>
      <w:bookmarkStart w:id="11" w:name="_Toc42706829"/>
      <w:bookmarkStart w:id="12" w:name="_Toc42707180"/>
      <w:bookmarkStart w:id="13" w:name="_Toc42707531"/>
      <w:bookmarkStart w:id="14" w:name="_Toc46326798"/>
      <w:bookmarkStart w:id="15" w:name="_Toc46327512"/>
      <w:bookmarkStart w:id="16" w:name="_Toc46329577"/>
      <w:r w:rsidRPr="00ED0EF9">
        <w:rPr>
          <w:rFonts w:ascii="仿宋" w:eastAsia="仿宋" w:hAnsi="仿宋" w:hint="eastAsia"/>
          <w:b w:val="0"/>
          <w:bCs w:val="0"/>
          <w:sz w:val="28"/>
          <w:szCs w:val="28"/>
        </w:rPr>
        <w:t>病人计费能够对病人手术过程中产生的所有费用（包括药品、耗材等）进行计费处理。</w:t>
      </w:r>
      <w:bookmarkEnd w:id="11"/>
      <w:bookmarkEnd w:id="12"/>
      <w:bookmarkEnd w:id="13"/>
      <w:bookmarkEnd w:id="14"/>
      <w:bookmarkEnd w:id="15"/>
      <w:bookmarkEnd w:id="16"/>
    </w:p>
    <w:p w:rsidR="00EF1837" w:rsidRDefault="00EF1837" w:rsidP="00EF1837">
      <w:pPr>
        <w:pStyle w:val="2"/>
        <w:rPr>
          <w:rFonts w:ascii="仿宋" w:eastAsia="仿宋" w:hAnsi="仿宋"/>
          <w:b w:val="0"/>
          <w:bCs w:val="0"/>
          <w:sz w:val="28"/>
          <w:szCs w:val="28"/>
        </w:rPr>
      </w:pPr>
      <w:bookmarkStart w:id="17" w:name="_Toc46329578"/>
      <w:bookmarkStart w:id="18" w:name="_Toc42706830"/>
      <w:bookmarkStart w:id="19" w:name="_Toc42707181"/>
      <w:bookmarkStart w:id="20" w:name="_Toc42707532"/>
      <w:bookmarkStart w:id="21" w:name="_Toc46326799"/>
      <w:bookmarkStart w:id="22" w:name="_Toc46327513"/>
      <w:r w:rsidRPr="007F173A">
        <w:rPr>
          <w:rFonts w:ascii="仿宋" w:eastAsia="仿宋" w:hAnsi="仿宋" w:hint="eastAsia"/>
          <w:b w:val="0"/>
          <w:bCs w:val="0"/>
          <w:sz w:val="28"/>
          <w:szCs w:val="28"/>
        </w:rPr>
        <w:t>退费处理</w:t>
      </w:r>
      <w:r w:rsidRPr="00984992">
        <w:rPr>
          <w:rFonts w:ascii="仿宋" w:eastAsia="仿宋" w:hAnsi="仿宋" w:hint="eastAsia"/>
          <w:b w:val="0"/>
          <w:bCs w:val="0"/>
          <w:sz w:val="28"/>
          <w:szCs w:val="28"/>
        </w:rPr>
        <w:t>能够对病人手术过程中产生的费用进行退费处理。</w:t>
      </w:r>
      <w:bookmarkEnd w:id="17"/>
    </w:p>
    <w:p w:rsidR="00EF1837" w:rsidRPr="00984992" w:rsidRDefault="00EF1837" w:rsidP="00EF1837">
      <w:pPr>
        <w:pStyle w:val="2"/>
        <w:rPr>
          <w:rFonts w:ascii="仿宋" w:eastAsia="仿宋" w:hAnsi="仿宋"/>
          <w:b w:val="0"/>
          <w:bCs w:val="0"/>
          <w:szCs w:val="28"/>
        </w:rPr>
      </w:pPr>
      <w:bookmarkStart w:id="23" w:name="_Toc46329579"/>
      <w:r w:rsidRPr="00984992">
        <w:rPr>
          <w:rFonts w:ascii="仿宋" w:eastAsia="仿宋" w:hAnsi="仿宋" w:hint="eastAsia"/>
          <w:b w:val="0"/>
          <w:bCs w:val="0"/>
          <w:sz w:val="28"/>
          <w:szCs w:val="28"/>
        </w:rPr>
        <w:t>退药处理能够对病人手术过程中未使用的药品进行退药处理。</w:t>
      </w:r>
      <w:bookmarkEnd w:id="18"/>
      <w:bookmarkEnd w:id="19"/>
      <w:bookmarkEnd w:id="20"/>
      <w:bookmarkEnd w:id="21"/>
      <w:bookmarkEnd w:id="22"/>
      <w:bookmarkEnd w:id="23"/>
    </w:p>
    <w:p w:rsidR="00EF1837" w:rsidRPr="00984992" w:rsidRDefault="00EF1837" w:rsidP="00EF1837">
      <w:pPr>
        <w:pStyle w:val="2"/>
        <w:rPr>
          <w:rFonts w:ascii="仿宋" w:eastAsia="仿宋" w:hAnsi="仿宋"/>
          <w:b w:val="0"/>
          <w:bCs w:val="0"/>
          <w:sz w:val="28"/>
          <w:szCs w:val="28"/>
        </w:rPr>
      </w:pPr>
      <w:bookmarkStart w:id="24" w:name="_Toc42706831"/>
      <w:bookmarkStart w:id="25" w:name="_Toc42707182"/>
      <w:bookmarkStart w:id="26" w:name="_Toc42707533"/>
      <w:bookmarkStart w:id="27" w:name="_Toc46326800"/>
      <w:bookmarkStart w:id="28" w:name="_Toc46327514"/>
      <w:bookmarkStart w:id="29" w:name="_Toc46329580"/>
      <w:r w:rsidRPr="00984992">
        <w:rPr>
          <w:rFonts w:ascii="仿宋" w:eastAsia="仿宋" w:hAnsi="仿宋" w:hint="eastAsia"/>
          <w:b w:val="0"/>
          <w:bCs w:val="0"/>
          <w:sz w:val="28"/>
          <w:szCs w:val="28"/>
        </w:rPr>
        <w:t>手术通知单能够对特殊病人（急诊、三无病人等）下达手术通知单。</w:t>
      </w:r>
      <w:bookmarkEnd w:id="24"/>
      <w:bookmarkEnd w:id="25"/>
      <w:bookmarkEnd w:id="26"/>
      <w:bookmarkEnd w:id="27"/>
      <w:bookmarkEnd w:id="28"/>
      <w:bookmarkEnd w:id="29"/>
    </w:p>
    <w:p w:rsidR="00EF1837" w:rsidRPr="00984992" w:rsidRDefault="00EF1837" w:rsidP="00EF1837">
      <w:pPr>
        <w:pStyle w:val="2"/>
        <w:rPr>
          <w:rFonts w:ascii="仿宋" w:eastAsia="仿宋" w:hAnsi="仿宋"/>
          <w:b w:val="0"/>
          <w:bCs w:val="0"/>
          <w:sz w:val="28"/>
          <w:szCs w:val="28"/>
        </w:rPr>
      </w:pPr>
      <w:bookmarkStart w:id="30" w:name="_Toc11351"/>
      <w:bookmarkStart w:id="31" w:name="_Toc24882"/>
      <w:bookmarkStart w:id="32" w:name="_Toc14444"/>
      <w:bookmarkStart w:id="33" w:name="_Toc31207"/>
      <w:bookmarkStart w:id="34" w:name="_Toc13519"/>
      <w:bookmarkStart w:id="35" w:name="_Toc12069"/>
      <w:bookmarkStart w:id="36" w:name="_Toc21977"/>
      <w:bookmarkStart w:id="37" w:name="_Toc27766"/>
      <w:bookmarkStart w:id="38" w:name="_Toc22450"/>
      <w:bookmarkStart w:id="39" w:name="_Toc42706832"/>
      <w:bookmarkStart w:id="40" w:name="_Toc42707183"/>
      <w:bookmarkStart w:id="41" w:name="_Toc42707534"/>
      <w:bookmarkStart w:id="42" w:name="_Toc46326801"/>
      <w:bookmarkStart w:id="43" w:name="_Toc46327515"/>
      <w:bookmarkStart w:id="44" w:name="_Toc46329581"/>
      <w:r>
        <w:rPr>
          <w:rFonts w:ascii="仿宋" w:eastAsia="仿宋" w:hAnsi="仿宋" w:hint="eastAsia"/>
          <w:b w:val="0"/>
          <w:bCs w:val="0"/>
          <w:sz w:val="28"/>
          <w:szCs w:val="28"/>
        </w:rPr>
        <w:t>一</w:t>
      </w:r>
      <w:r w:rsidRPr="00984992">
        <w:rPr>
          <w:rFonts w:ascii="仿宋" w:eastAsia="仿宋" w:hAnsi="仿宋" w:hint="eastAsia"/>
          <w:b w:val="0"/>
          <w:bCs w:val="0"/>
          <w:sz w:val="28"/>
          <w:szCs w:val="28"/>
        </w:rPr>
        <w:t>、术前模块</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EF1837" w:rsidRPr="00984992" w:rsidRDefault="00EF1837" w:rsidP="00EF1837">
      <w:pPr>
        <w:pStyle w:val="2"/>
        <w:rPr>
          <w:rFonts w:ascii="仿宋" w:eastAsia="仿宋" w:hAnsi="仿宋"/>
          <w:b w:val="0"/>
          <w:bCs w:val="0"/>
          <w:sz w:val="28"/>
          <w:szCs w:val="28"/>
        </w:rPr>
      </w:pPr>
      <w:bookmarkStart w:id="45" w:name="_Toc42706833"/>
      <w:bookmarkStart w:id="46" w:name="_Toc42707184"/>
      <w:bookmarkStart w:id="47" w:name="_Toc42707535"/>
      <w:bookmarkStart w:id="48" w:name="_Toc46326802"/>
      <w:bookmarkStart w:id="49" w:name="_Toc46327516"/>
      <w:bookmarkStart w:id="50" w:name="_Toc46329582"/>
      <w:r w:rsidRPr="00984992">
        <w:rPr>
          <w:rFonts w:ascii="仿宋" w:eastAsia="仿宋" w:hAnsi="仿宋" w:hint="eastAsia"/>
          <w:b w:val="0"/>
          <w:bCs w:val="0"/>
          <w:sz w:val="28"/>
          <w:szCs w:val="28"/>
        </w:rPr>
        <w:t>1、术前访视</w:t>
      </w:r>
      <w:bookmarkEnd w:id="45"/>
      <w:bookmarkEnd w:id="46"/>
      <w:bookmarkEnd w:id="47"/>
      <w:bookmarkEnd w:id="48"/>
      <w:bookmarkEnd w:id="49"/>
      <w:bookmarkEnd w:id="50"/>
    </w:p>
    <w:p w:rsidR="00EF1837" w:rsidRPr="00984992" w:rsidRDefault="00EF1837" w:rsidP="00EF1837">
      <w:pPr>
        <w:pStyle w:val="2"/>
        <w:rPr>
          <w:rFonts w:ascii="仿宋" w:eastAsia="仿宋" w:hAnsi="仿宋"/>
          <w:b w:val="0"/>
          <w:bCs w:val="0"/>
          <w:sz w:val="28"/>
          <w:szCs w:val="28"/>
        </w:rPr>
      </w:pPr>
      <w:bookmarkStart w:id="51" w:name="_Toc42706834"/>
      <w:bookmarkStart w:id="52" w:name="_Toc42707185"/>
      <w:bookmarkStart w:id="53" w:name="_Toc42707536"/>
      <w:bookmarkStart w:id="54" w:name="_Toc46326803"/>
      <w:bookmarkStart w:id="55" w:name="_Toc46327517"/>
      <w:bookmarkStart w:id="56" w:name="_Toc46329583"/>
      <w:r w:rsidRPr="00984992">
        <w:rPr>
          <w:rFonts w:ascii="仿宋" w:eastAsia="仿宋" w:hAnsi="仿宋" w:hint="eastAsia"/>
          <w:b w:val="0"/>
          <w:bCs w:val="0"/>
          <w:sz w:val="28"/>
          <w:szCs w:val="28"/>
        </w:rPr>
        <w:lastRenderedPageBreak/>
        <w:t>系统能够提供符合规范的术前访视表单或文书，方便麻醉医生根据当天的排班情况选择病号进行术前访视，填写相关内容。</w:t>
      </w:r>
      <w:bookmarkEnd w:id="51"/>
      <w:bookmarkEnd w:id="52"/>
      <w:bookmarkEnd w:id="53"/>
      <w:bookmarkEnd w:id="54"/>
      <w:bookmarkEnd w:id="55"/>
      <w:bookmarkEnd w:id="56"/>
    </w:p>
    <w:p w:rsidR="00EF1837" w:rsidRPr="00984992" w:rsidRDefault="00EF1837" w:rsidP="00EF1837">
      <w:pPr>
        <w:pStyle w:val="2"/>
        <w:rPr>
          <w:rFonts w:ascii="仿宋" w:eastAsia="仿宋" w:hAnsi="仿宋"/>
          <w:b w:val="0"/>
          <w:bCs w:val="0"/>
          <w:sz w:val="28"/>
          <w:szCs w:val="28"/>
        </w:rPr>
      </w:pPr>
      <w:bookmarkStart w:id="57" w:name="_Toc42706835"/>
      <w:bookmarkStart w:id="58" w:name="_Toc42707186"/>
      <w:bookmarkStart w:id="59" w:name="_Toc42707537"/>
      <w:bookmarkStart w:id="60" w:name="_Toc46326804"/>
      <w:bookmarkStart w:id="61" w:name="_Toc46327518"/>
      <w:bookmarkStart w:id="62" w:name="_Toc46329584"/>
      <w:r>
        <w:rPr>
          <w:rFonts w:ascii="仿宋" w:eastAsia="仿宋" w:hAnsi="仿宋" w:hint="eastAsia"/>
          <w:b w:val="0"/>
          <w:bCs w:val="0"/>
          <w:sz w:val="28"/>
          <w:szCs w:val="28"/>
        </w:rPr>
        <w:t>2</w:t>
      </w:r>
      <w:r w:rsidRPr="00984992">
        <w:rPr>
          <w:rFonts w:ascii="仿宋" w:eastAsia="仿宋" w:hAnsi="仿宋" w:hint="eastAsia"/>
          <w:b w:val="0"/>
          <w:bCs w:val="0"/>
          <w:sz w:val="28"/>
          <w:szCs w:val="28"/>
        </w:rPr>
        <w:t>、手术交接</w:t>
      </w:r>
      <w:bookmarkEnd w:id="57"/>
      <w:bookmarkEnd w:id="58"/>
      <w:bookmarkEnd w:id="59"/>
      <w:bookmarkEnd w:id="60"/>
      <w:bookmarkEnd w:id="61"/>
      <w:bookmarkEnd w:id="62"/>
    </w:p>
    <w:p w:rsidR="00EF1837" w:rsidRPr="00984992" w:rsidRDefault="00EF1837" w:rsidP="00EF1837">
      <w:pPr>
        <w:pStyle w:val="2"/>
        <w:rPr>
          <w:rFonts w:ascii="仿宋" w:eastAsia="仿宋" w:hAnsi="仿宋"/>
          <w:b w:val="0"/>
          <w:bCs w:val="0"/>
          <w:sz w:val="28"/>
          <w:szCs w:val="28"/>
        </w:rPr>
      </w:pPr>
      <w:bookmarkStart w:id="63" w:name="_Toc42706836"/>
      <w:bookmarkStart w:id="64" w:name="_Toc42707187"/>
      <w:bookmarkStart w:id="65" w:name="_Toc42707538"/>
      <w:bookmarkStart w:id="66" w:name="_Toc46326805"/>
      <w:bookmarkStart w:id="67" w:name="_Toc46327519"/>
      <w:bookmarkStart w:id="68" w:name="_Toc46329585"/>
      <w:r w:rsidRPr="00984992">
        <w:rPr>
          <w:rFonts w:ascii="仿宋" w:eastAsia="仿宋" w:hAnsi="仿宋" w:hint="eastAsia"/>
          <w:b w:val="0"/>
          <w:bCs w:val="0"/>
          <w:sz w:val="28"/>
          <w:szCs w:val="28"/>
        </w:rPr>
        <w:t>系统能够提供符合规范的手术交接表单或文书，方便护士在术前访视完成后由手术室护士进行手术交接时填写手术前交接记录。</w:t>
      </w:r>
      <w:bookmarkEnd w:id="63"/>
      <w:bookmarkEnd w:id="64"/>
      <w:bookmarkEnd w:id="65"/>
      <w:bookmarkEnd w:id="66"/>
      <w:bookmarkEnd w:id="67"/>
      <w:bookmarkEnd w:id="68"/>
    </w:p>
    <w:p w:rsidR="00EF1837" w:rsidRPr="00984992" w:rsidRDefault="00EF1837" w:rsidP="00EF1837">
      <w:pPr>
        <w:pStyle w:val="2"/>
        <w:rPr>
          <w:rFonts w:ascii="仿宋" w:eastAsia="仿宋" w:hAnsi="仿宋"/>
          <w:b w:val="0"/>
          <w:bCs w:val="0"/>
          <w:sz w:val="28"/>
          <w:szCs w:val="28"/>
        </w:rPr>
      </w:pPr>
      <w:bookmarkStart w:id="69" w:name="_Toc42706837"/>
      <w:bookmarkStart w:id="70" w:name="_Toc42707188"/>
      <w:bookmarkStart w:id="71" w:name="_Toc42707539"/>
      <w:bookmarkStart w:id="72" w:name="_Toc46326806"/>
      <w:bookmarkStart w:id="73" w:name="_Toc46327520"/>
      <w:bookmarkStart w:id="74" w:name="_Toc46329586"/>
      <w:r>
        <w:rPr>
          <w:rFonts w:ascii="仿宋" w:eastAsia="仿宋" w:hAnsi="仿宋" w:hint="eastAsia"/>
          <w:b w:val="0"/>
          <w:bCs w:val="0"/>
          <w:sz w:val="28"/>
          <w:szCs w:val="28"/>
        </w:rPr>
        <w:t>3</w:t>
      </w:r>
      <w:r w:rsidRPr="00984992">
        <w:rPr>
          <w:rFonts w:ascii="仿宋" w:eastAsia="仿宋" w:hAnsi="仿宋" w:hint="eastAsia"/>
          <w:b w:val="0"/>
          <w:bCs w:val="0"/>
          <w:sz w:val="28"/>
          <w:szCs w:val="28"/>
        </w:rPr>
        <w:t>、手术安全核查</w:t>
      </w:r>
      <w:bookmarkEnd w:id="69"/>
      <w:bookmarkEnd w:id="70"/>
      <w:bookmarkEnd w:id="71"/>
      <w:bookmarkEnd w:id="72"/>
      <w:bookmarkEnd w:id="73"/>
      <w:bookmarkEnd w:id="74"/>
    </w:p>
    <w:p w:rsidR="00EF1837" w:rsidRPr="00984992" w:rsidRDefault="00EF1837" w:rsidP="00EF1837">
      <w:pPr>
        <w:pStyle w:val="2"/>
        <w:rPr>
          <w:rFonts w:ascii="仿宋" w:eastAsia="仿宋" w:hAnsi="仿宋"/>
          <w:b w:val="0"/>
          <w:bCs w:val="0"/>
          <w:sz w:val="28"/>
          <w:szCs w:val="28"/>
        </w:rPr>
      </w:pPr>
      <w:bookmarkStart w:id="75" w:name="_Toc42706838"/>
      <w:bookmarkStart w:id="76" w:name="_Toc42707189"/>
      <w:bookmarkStart w:id="77" w:name="_Toc42707540"/>
      <w:bookmarkStart w:id="78" w:name="_Toc46326807"/>
      <w:bookmarkStart w:id="79" w:name="_Toc46327521"/>
      <w:bookmarkStart w:id="80" w:name="_Toc46329587"/>
      <w:r w:rsidRPr="00984992">
        <w:rPr>
          <w:rFonts w:ascii="仿宋" w:eastAsia="仿宋" w:hAnsi="仿宋" w:hint="eastAsia"/>
          <w:b w:val="0"/>
          <w:bCs w:val="0"/>
          <w:sz w:val="28"/>
          <w:szCs w:val="28"/>
        </w:rPr>
        <w:t>系统能够提供符合规范的手术安全核查表单或文书，至少应包含麻醉前安全核查、手术前安全核查、手术结束后安全核查，以方便医护人员对手术的安全进行核查并填写相关记录。</w:t>
      </w:r>
      <w:bookmarkEnd w:id="75"/>
      <w:bookmarkEnd w:id="76"/>
      <w:bookmarkEnd w:id="77"/>
      <w:bookmarkEnd w:id="78"/>
      <w:bookmarkEnd w:id="79"/>
      <w:bookmarkEnd w:id="80"/>
    </w:p>
    <w:p w:rsidR="00EF1837" w:rsidRPr="00984992" w:rsidRDefault="00EF1837" w:rsidP="00EF1837">
      <w:pPr>
        <w:pStyle w:val="2"/>
        <w:rPr>
          <w:rFonts w:ascii="仿宋" w:eastAsia="仿宋" w:hAnsi="仿宋"/>
          <w:b w:val="0"/>
          <w:bCs w:val="0"/>
          <w:sz w:val="28"/>
          <w:szCs w:val="28"/>
        </w:rPr>
      </w:pPr>
      <w:bookmarkStart w:id="81" w:name="_Toc42706839"/>
      <w:bookmarkStart w:id="82" w:name="_Toc42707190"/>
      <w:bookmarkStart w:id="83" w:name="_Toc42707541"/>
      <w:bookmarkStart w:id="84" w:name="_Toc46326808"/>
      <w:bookmarkStart w:id="85" w:name="_Toc46327522"/>
      <w:bookmarkStart w:id="86" w:name="_Toc46329588"/>
      <w:r>
        <w:rPr>
          <w:rFonts w:ascii="仿宋" w:eastAsia="仿宋" w:hAnsi="仿宋" w:hint="eastAsia"/>
          <w:b w:val="0"/>
          <w:bCs w:val="0"/>
          <w:sz w:val="28"/>
          <w:szCs w:val="28"/>
        </w:rPr>
        <w:t>4</w:t>
      </w:r>
      <w:r w:rsidRPr="00984992">
        <w:rPr>
          <w:rFonts w:ascii="仿宋" w:eastAsia="仿宋" w:hAnsi="仿宋" w:hint="eastAsia"/>
          <w:b w:val="0"/>
          <w:bCs w:val="0"/>
          <w:sz w:val="28"/>
          <w:szCs w:val="28"/>
        </w:rPr>
        <w:t>、手术清点</w:t>
      </w:r>
      <w:bookmarkEnd w:id="81"/>
      <w:bookmarkEnd w:id="82"/>
      <w:bookmarkEnd w:id="83"/>
      <w:bookmarkEnd w:id="84"/>
      <w:bookmarkEnd w:id="85"/>
      <w:bookmarkEnd w:id="86"/>
    </w:p>
    <w:p w:rsidR="00EF1837" w:rsidRPr="00984992" w:rsidRDefault="00EF1837" w:rsidP="00EF1837">
      <w:pPr>
        <w:pStyle w:val="2"/>
        <w:rPr>
          <w:rFonts w:ascii="仿宋" w:eastAsia="仿宋" w:hAnsi="仿宋"/>
          <w:b w:val="0"/>
          <w:bCs w:val="0"/>
          <w:sz w:val="28"/>
          <w:szCs w:val="28"/>
        </w:rPr>
      </w:pPr>
      <w:bookmarkStart w:id="87" w:name="_Toc42706840"/>
      <w:bookmarkStart w:id="88" w:name="_Toc42707191"/>
      <w:bookmarkStart w:id="89" w:name="_Toc42707542"/>
      <w:bookmarkStart w:id="90" w:name="_Toc46326809"/>
      <w:bookmarkStart w:id="91" w:name="_Toc46327523"/>
      <w:bookmarkStart w:id="92" w:name="_Toc46329589"/>
      <w:r w:rsidRPr="00984992">
        <w:rPr>
          <w:rFonts w:ascii="仿宋" w:eastAsia="仿宋" w:hAnsi="仿宋" w:hint="eastAsia"/>
          <w:b w:val="0"/>
          <w:bCs w:val="0"/>
          <w:sz w:val="28"/>
          <w:szCs w:val="28"/>
        </w:rPr>
        <w:t>系统能够提供符合规范的手术清点表单或文书，至少应包含手术前清点、刀口缝合前清点、刀口缝合后清点，以方便医护人员对手术器械和材料进行清点并填写相关记录。</w:t>
      </w:r>
      <w:bookmarkEnd w:id="87"/>
      <w:bookmarkEnd w:id="88"/>
      <w:bookmarkEnd w:id="89"/>
      <w:bookmarkEnd w:id="90"/>
      <w:bookmarkEnd w:id="91"/>
      <w:bookmarkEnd w:id="92"/>
    </w:p>
    <w:p w:rsidR="00EF1837" w:rsidRPr="00984992" w:rsidRDefault="00EF1837" w:rsidP="00EF1837">
      <w:pPr>
        <w:pStyle w:val="2"/>
        <w:rPr>
          <w:rFonts w:ascii="仿宋" w:eastAsia="仿宋" w:hAnsi="仿宋"/>
          <w:b w:val="0"/>
          <w:bCs w:val="0"/>
          <w:sz w:val="28"/>
          <w:szCs w:val="28"/>
        </w:rPr>
      </w:pPr>
      <w:bookmarkStart w:id="93" w:name="_Toc42706841"/>
      <w:bookmarkStart w:id="94" w:name="_Toc42707192"/>
      <w:bookmarkStart w:id="95" w:name="_Toc42707543"/>
      <w:bookmarkStart w:id="96" w:name="_Toc46326810"/>
      <w:bookmarkStart w:id="97" w:name="_Toc46327524"/>
      <w:bookmarkStart w:id="98" w:name="_Toc46329590"/>
      <w:r w:rsidRPr="00984992">
        <w:rPr>
          <w:rFonts w:ascii="仿宋" w:eastAsia="仿宋" w:hAnsi="仿宋" w:hint="eastAsia"/>
          <w:b w:val="0"/>
          <w:bCs w:val="0"/>
          <w:sz w:val="28"/>
          <w:szCs w:val="28"/>
        </w:rPr>
        <w:t>系统能够提供手术清点模板的建立、维护、调用等模板功能。</w:t>
      </w:r>
      <w:bookmarkEnd w:id="93"/>
      <w:bookmarkEnd w:id="94"/>
      <w:bookmarkEnd w:id="95"/>
      <w:bookmarkEnd w:id="96"/>
      <w:bookmarkEnd w:id="97"/>
      <w:bookmarkEnd w:id="98"/>
    </w:p>
    <w:p w:rsidR="00EF1837" w:rsidRPr="00984992" w:rsidRDefault="00EF1837" w:rsidP="00EF1837">
      <w:pPr>
        <w:pStyle w:val="2"/>
        <w:rPr>
          <w:rFonts w:ascii="仿宋" w:eastAsia="仿宋" w:hAnsi="仿宋"/>
          <w:b w:val="0"/>
          <w:bCs w:val="0"/>
          <w:sz w:val="28"/>
          <w:szCs w:val="28"/>
        </w:rPr>
      </w:pPr>
      <w:bookmarkStart w:id="99" w:name="_Toc42706842"/>
      <w:bookmarkStart w:id="100" w:name="_Toc42707193"/>
      <w:bookmarkStart w:id="101" w:name="_Toc42707544"/>
      <w:bookmarkStart w:id="102" w:name="_Toc46326811"/>
      <w:bookmarkStart w:id="103" w:name="_Toc46327525"/>
      <w:bookmarkStart w:id="104" w:name="_Toc46329591"/>
      <w:r>
        <w:rPr>
          <w:rFonts w:ascii="仿宋" w:eastAsia="仿宋" w:hAnsi="仿宋" w:hint="eastAsia"/>
          <w:b w:val="0"/>
          <w:bCs w:val="0"/>
          <w:sz w:val="28"/>
          <w:szCs w:val="28"/>
        </w:rPr>
        <w:t>5</w:t>
      </w:r>
      <w:r w:rsidRPr="00984992">
        <w:rPr>
          <w:rFonts w:ascii="仿宋" w:eastAsia="仿宋" w:hAnsi="仿宋" w:hint="eastAsia"/>
          <w:b w:val="0"/>
          <w:bCs w:val="0"/>
          <w:sz w:val="28"/>
          <w:szCs w:val="28"/>
        </w:rPr>
        <w:t>、同意书打印</w:t>
      </w:r>
      <w:bookmarkEnd w:id="99"/>
      <w:bookmarkEnd w:id="100"/>
      <w:bookmarkEnd w:id="101"/>
      <w:bookmarkEnd w:id="102"/>
      <w:bookmarkEnd w:id="103"/>
      <w:bookmarkEnd w:id="104"/>
    </w:p>
    <w:p w:rsidR="00EF1837" w:rsidRPr="00984992" w:rsidRDefault="00EF1837" w:rsidP="00EF1837">
      <w:pPr>
        <w:pStyle w:val="2"/>
        <w:rPr>
          <w:rFonts w:ascii="仿宋" w:eastAsia="仿宋" w:hAnsi="仿宋"/>
          <w:b w:val="0"/>
          <w:bCs w:val="0"/>
          <w:sz w:val="28"/>
          <w:szCs w:val="28"/>
        </w:rPr>
      </w:pPr>
      <w:bookmarkStart w:id="105" w:name="_Toc42706843"/>
      <w:bookmarkStart w:id="106" w:name="_Toc42707194"/>
      <w:bookmarkStart w:id="107" w:name="_Toc42707545"/>
      <w:bookmarkStart w:id="108" w:name="_Toc46326812"/>
      <w:bookmarkStart w:id="109" w:name="_Toc46327526"/>
      <w:bookmarkStart w:id="110" w:name="_Toc46329592"/>
      <w:r w:rsidRPr="00984992">
        <w:rPr>
          <w:rFonts w:ascii="仿宋" w:eastAsia="仿宋" w:hAnsi="仿宋" w:hint="eastAsia"/>
          <w:b w:val="0"/>
          <w:bCs w:val="0"/>
          <w:sz w:val="28"/>
          <w:szCs w:val="28"/>
        </w:rPr>
        <w:t>系统能够提供符合规范的手术手术同意书填写功能，至少应包含全麻同意书，阻值麻醉同意书，麻醉用药同意书，填写完成后能够联机打印同意书。</w:t>
      </w:r>
      <w:bookmarkEnd w:id="105"/>
      <w:bookmarkEnd w:id="106"/>
      <w:bookmarkEnd w:id="107"/>
      <w:bookmarkEnd w:id="108"/>
      <w:bookmarkEnd w:id="109"/>
      <w:bookmarkEnd w:id="110"/>
    </w:p>
    <w:p w:rsidR="00EF1837" w:rsidRPr="00984992" w:rsidRDefault="00EF1837" w:rsidP="00EF1837">
      <w:pPr>
        <w:pStyle w:val="2"/>
        <w:rPr>
          <w:rFonts w:ascii="仿宋" w:eastAsia="仿宋" w:hAnsi="仿宋"/>
          <w:b w:val="0"/>
          <w:bCs w:val="0"/>
          <w:sz w:val="28"/>
          <w:szCs w:val="28"/>
        </w:rPr>
      </w:pPr>
      <w:bookmarkStart w:id="111" w:name="_Toc20036"/>
      <w:bookmarkStart w:id="112" w:name="_Toc27855"/>
      <w:bookmarkStart w:id="113" w:name="_Toc18969"/>
      <w:bookmarkStart w:id="114" w:name="_Toc10103"/>
      <w:bookmarkStart w:id="115" w:name="_Toc26035"/>
      <w:bookmarkStart w:id="116" w:name="_Toc30759"/>
      <w:bookmarkStart w:id="117" w:name="_Toc32089"/>
      <w:bookmarkStart w:id="118" w:name="_Toc2592"/>
      <w:bookmarkStart w:id="119" w:name="_Toc25051"/>
      <w:bookmarkStart w:id="120" w:name="_Toc42706844"/>
      <w:bookmarkStart w:id="121" w:name="_Toc42707195"/>
      <w:bookmarkStart w:id="122" w:name="_Toc42707546"/>
      <w:bookmarkStart w:id="123" w:name="_Toc46326813"/>
      <w:bookmarkStart w:id="124" w:name="_Toc46327527"/>
      <w:bookmarkStart w:id="125" w:name="_Toc46329593"/>
      <w:r>
        <w:rPr>
          <w:rFonts w:ascii="仿宋" w:eastAsia="仿宋" w:hAnsi="仿宋" w:hint="eastAsia"/>
          <w:b w:val="0"/>
          <w:bCs w:val="0"/>
          <w:sz w:val="28"/>
          <w:szCs w:val="28"/>
        </w:rPr>
        <w:t>二、</w:t>
      </w:r>
      <w:r w:rsidRPr="00984992">
        <w:rPr>
          <w:rFonts w:ascii="仿宋" w:eastAsia="仿宋" w:hAnsi="仿宋" w:hint="eastAsia"/>
          <w:b w:val="0"/>
          <w:bCs w:val="0"/>
          <w:sz w:val="28"/>
          <w:szCs w:val="28"/>
        </w:rPr>
        <w:t>术中模块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EF1837" w:rsidRPr="00984992" w:rsidRDefault="00EF1837" w:rsidP="00EF1837">
      <w:pPr>
        <w:pStyle w:val="2"/>
        <w:rPr>
          <w:rFonts w:ascii="仿宋" w:eastAsia="仿宋" w:hAnsi="仿宋"/>
          <w:b w:val="0"/>
          <w:bCs w:val="0"/>
          <w:sz w:val="28"/>
          <w:szCs w:val="28"/>
        </w:rPr>
      </w:pPr>
      <w:bookmarkStart w:id="126" w:name="_Toc42706845"/>
      <w:bookmarkStart w:id="127" w:name="_Toc42707196"/>
      <w:bookmarkStart w:id="128" w:name="_Toc42707547"/>
      <w:bookmarkStart w:id="129" w:name="_Toc46326814"/>
      <w:bookmarkStart w:id="130" w:name="_Toc46327528"/>
      <w:bookmarkStart w:id="131" w:name="_Toc46329594"/>
      <w:r w:rsidRPr="00984992">
        <w:rPr>
          <w:rFonts w:ascii="仿宋" w:eastAsia="仿宋" w:hAnsi="仿宋" w:hint="eastAsia"/>
          <w:b w:val="0"/>
          <w:bCs w:val="0"/>
          <w:sz w:val="28"/>
          <w:szCs w:val="28"/>
        </w:rPr>
        <w:t>1、手术护理</w:t>
      </w:r>
      <w:bookmarkEnd w:id="126"/>
      <w:bookmarkEnd w:id="127"/>
      <w:bookmarkEnd w:id="128"/>
      <w:bookmarkEnd w:id="129"/>
      <w:bookmarkEnd w:id="130"/>
      <w:bookmarkEnd w:id="131"/>
    </w:p>
    <w:p w:rsidR="00EF1837" w:rsidRPr="00984992" w:rsidRDefault="00EF1837" w:rsidP="00EF1837">
      <w:pPr>
        <w:pStyle w:val="2"/>
        <w:rPr>
          <w:rFonts w:ascii="仿宋" w:eastAsia="仿宋" w:hAnsi="仿宋"/>
          <w:b w:val="0"/>
          <w:bCs w:val="0"/>
          <w:sz w:val="28"/>
          <w:szCs w:val="28"/>
        </w:rPr>
      </w:pPr>
      <w:bookmarkStart w:id="132" w:name="_Toc42706846"/>
      <w:bookmarkStart w:id="133" w:name="_Toc42707197"/>
      <w:bookmarkStart w:id="134" w:name="_Toc42707548"/>
      <w:bookmarkStart w:id="135" w:name="_Toc46326815"/>
      <w:bookmarkStart w:id="136" w:name="_Toc46327529"/>
      <w:bookmarkStart w:id="137" w:name="_Toc46329595"/>
      <w:r w:rsidRPr="00984992">
        <w:rPr>
          <w:rFonts w:ascii="仿宋" w:eastAsia="仿宋" w:hAnsi="仿宋" w:hint="eastAsia"/>
          <w:b w:val="0"/>
          <w:bCs w:val="0"/>
          <w:sz w:val="28"/>
          <w:szCs w:val="28"/>
        </w:rPr>
        <w:t>系统能够提供符合规范的手术护理表单或文书，以方便医护人员对手术的护理过程进行记录。</w:t>
      </w:r>
      <w:bookmarkEnd w:id="132"/>
      <w:bookmarkEnd w:id="133"/>
      <w:bookmarkEnd w:id="134"/>
      <w:bookmarkEnd w:id="135"/>
      <w:bookmarkEnd w:id="136"/>
      <w:bookmarkEnd w:id="137"/>
    </w:p>
    <w:p w:rsidR="00EF1837" w:rsidRPr="00984992" w:rsidRDefault="00EF1837" w:rsidP="00EF1837">
      <w:pPr>
        <w:pStyle w:val="2"/>
        <w:rPr>
          <w:rFonts w:ascii="仿宋" w:eastAsia="仿宋" w:hAnsi="仿宋"/>
          <w:b w:val="0"/>
          <w:bCs w:val="0"/>
          <w:sz w:val="28"/>
          <w:szCs w:val="28"/>
        </w:rPr>
      </w:pPr>
      <w:bookmarkStart w:id="138" w:name="_Toc42706847"/>
      <w:bookmarkStart w:id="139" w:name="_Toc42707198"/>
      <w:bookmarkStart w:id="140" w:name="_Toc42707549"/>
      <w:bookmarkStart w:id="141" w:name="_Toc46326816"/>
      <w:bookmarkStart w:id="142" w:name="_Toc46327530"/>
      <w:bookmarkStart w:id="143" w:name="_Toc46329596"/>
      <w:r>
        <w:rPr>
          <w:rFonts w:ascii="仿宋" w:eastAsia="仿宋" w:hAnsi="仿宋" w:hint="eastAsia"/>
          <w:b w:val="0"/>
          <w:bCs w:val="0"/>
          <w:sz w:val="28"/>
          <w:szCs w:val="28"/>
        </w:rPr>
        <w:t>2、</w:t>
      </w:r>
      <w:r w:rsidRPr="00984992">
        <w:rPr>
          <w:rFonts w:ascii="仿宋" w:eastAsia="仿宋" w:hAnsi="仿宋" w:hint="eastAsia"/>
          <w:b w:val="0"/>
          <w:bCs w:val="0"/>
          <w:sz w:val="28"/>
          <w:szCs w:val="28"/>
        </w:rPr>
        <w:t>麻醉记录</w:t>
      </w:r>
      <w:bookmarkEnd w:id="138"/>
      <w:bookmarkEnd w:id="139"/>
      <w:bookmarkEnd w:id="140"/>
      <w:bookmarkEnd w:id="141"/>
      <w:bookmarkEnd w:id="142"/>
      <w:bookmarkEnd w:id="143"/>
    </w:p>
    <w:p w:rsidR="00EF1837" w:rsidRPr="00984992" w:rsidRDefault="00EF1837" w:rsidP="00EF1837">
      <w:pPr>
        <w:pStyle w:val="2"/>
        <w:rPr>
          <w:rFonts w:ascii="仿宋" w:eastAsia="仿宋" w:hAnsi="仿宋"/>
          <w:b w:val="0"/>
          <w:bCs w:val="0"/>
          <w:sz w:val="28"/>
          <w:szCs w:val="28"/>
        </w:rPr>
      </w:pPr>
      <w:bookmarkStart w:id="144" w:name="_Toc42706848"/>
      <w:bookmarkStart w:id="145" w:name="_Toc42707199"/>
      <w:bookmarkStart w:id="146" w:name="_Toc42707550"/>
      <w:bookmarkStart w:id="147" w:name="_Toc46326817"/>
      <w:bookmarkStart w:id="148" w:name="_Toc46327531"/>
      <w:bookmarkStart w:id="149" w:name="_Toc46329597"/>
      <w:r w:rsidRPr="00984992">
        <w:rPr>
          <w:rFonts w:ascii="仿宋" w:eastAsia="仿宋" w:hAnsi="仿宋" w:hint="eastAsia"/>
          <w:b w:val="0"/>
          <w:bCs w:val="0"/>
          <w:sz w:val="28"/>
          <w:szCs w:val="28"/>
        </w:rPr>
        <w:t>系统能够联机实时采集麻醉监控仪的麻醉记录数据，自动生成符合规范的麻醉文本记录和表单图形记录，并能够在文本记录和表单图形记录中手动修改维护相应的记录数据，以方便医护人员对手术的麻醉过程进行记录。</w:t>
      </w:r>
      <w:bookmarkEnd w:id="144"/>
      <w:bookmarkEnd w:id="145"/>
      <w:bookmarkEnd w:id="146"/>
      <w:bookmarkEnd w:id="147"/>
      <w:bookmarkEnd w:id="148"/>
      <w:bookmarkEnd w:id="149"/>
    </w:p>
    <w:p w:rsidR="00EF1837" w:rsidRPr="00984992" w:rsidRDefault="00EF1837" w:rsidP="00EF1837">
      <w:pPr>
        <w:pStyle w:val="2"/>
        <w:rPr>
          <w:rFonts w:ascii="仿宋" w:eastAsia="仿宋" w:hAnsi="仿宋"/>
          <w:b w:val="0"/>
          <w:bCs w:val="0"/>
          <w:sz w:val="28"/>
          <w:szCs w:val="28"/>
        </w:rPr>
      </w:pPr>
      <w:bookmarkStart w:id="150" w:name="_Toc42706849"/>
      <w:bookmarkStart w:id="151" w:name="_Toc42707200"/>
      <w:bookmarkStart w:id="152" w:name="_Toc42707551"/>
      <w:bookmarkStart w:id="153" w:name="_Toc46326818"/>
      <w:bookmarkStart w:id="154" w:name="_Toc46327532"/>
      <w:bookmarkStart w:id="155" w:name="_Toc46329598"/>
      <w:r w:rsidRPr="00984992">
        <w:rPr>
          <w:rFonts w:ascii="仿宋" w:eastAsia="仿宋" w:hAnsi="仿宋" w:hint="eastAsia"/>
          <w:b w:val="0"/>
          <w:bCs w:val="0"/>
          <w:sz w:val="28"/>
          <w:szCs w:val="28"/>
        </w:rPr>
        <w:lastRenderedPageBreak/>
        <w:t>能够设定获取监控数据的间隔时间，设置完成后系统自动按照设定的时间间隔采集监控仪的数据。</w:t>
      </w:r>
      <w:bookmarkEnd w:id="150"/>
      <w:bookmarkEnd w:id="151"/>
      <w:bookmarkEnd w:id="152"/>
      <w:bookmarkEnd w:id="153"/>
      <w:bookmarkEnd w:id="154"/>
      <w:bookmarkEnd w:id="155"/>
    </w:p>
    <w:p w:rsidR="00EF1837" w:rsidRPr="00984992" w:rsidRDefault="00EF1837" w:rsidP="00EF1837">
      <w:pPr>
        <w:pStyle w:val="2"/>
        <w:rPr>
          <w:rFonts w:ascii="仿宋" w:eastAsia="仿宋" w:hAnsi="仿宋"/>
          <w:b w:val="0"/>
          <w:bCs w:val="0"/>
          <w:sz w:val="28"/>
          <w:szCs w:val="28"/>
        </w:rPr>
      </w:pPr>
      <w:bookmarkStart w:id="156" w:name="_Toc42706850"/>
      <w:bookmarkStart w:id="157" w:name="_Toc42707201"/>
      <w:bookmarkStart w:id="158" w:name="_Toc42707552"/>
      <w:bookmarkStart w:id="159" w:name="_Toc46326819"/>
      <w:bookmarkStart w:id="160" w:name="_Toc46327533"/>
      <w:bookmarkStart w:id="161" w:name="_Toc46329599"/>
      <w:r w:rsidRPr="00984992">
        <w:rPr>
          <w:rFonts w:ascii="仿宋" w:eastAsia="仿宋" w:hAnsi="仿宋" w:hint="eastAsia"/>
          <w:b w:val="0"/>
          <w:bCs w:val="0"/>
          <w:sz w:val="28"/>
          <w:szCs w:val="28"/>
        </w:rPr>
        <w:t>系统能够按照操作记录麻醉、手术开始和结束的时间。</w:t>
      </w:r>
      <w:bookmarkEnd w:id="156"/>
      <w:bookmarkEnd w:id="157"/>
      <w:bookmarkEnd w:id="158"/>
      <w:bookmarkEnd w:id="159"/>
      <w:bookmarkEnd w:id="160"/>
      <w:bookmarkEnd w:id="161"/>
    </w:p>
    <w:p w:rsidR="00EF1837" w:rsidRPr="00984992" w:rsidRDefault="00EF1837" w:rsidP="00EF1837">
      <w:pPr>
        <w:pStyle w:val="2"/>
        <w:rPr>
          <w:rFonts w:ascii="仿宋" w:eastAsia="仿宋" w:hAnsi="仿宋"/>
          <w:b w:val="0"/>
          <w:bCs w:val="0"/>
          <w:sz w:val="28"/>
          <w:szCs w:val="28"/>
        </w:rPr>
      </w:pPr>
      <w:bookmarkStart w:id="162" w:name="_Toc42706851"/>
      <w:bookmarkStart w:id="163" w:name="_Toc42707202"/>
      <w:bookmarkStart w:id="164" w:name="_Toc42707553"/>
      <w:bookmarkStart w:id="165" w:name="_Toc46326820"/>
      <w:bookmarkStart w:id="166" w:name="_Toc46327534"/>
      <w:bookmarkStart w:id="167" w:name="_Toc46329600"/>
      <w:r w:rsidRPr="00984992">
        <w:rPr>
          <w:rFonts w:ascii="仿宋" w:eastAsia="仿宋" w:hAnsi="仿宋" w:hint="eastAsia"/>
          <w:b w:val="0"/>
          <w:bCs w:val="0"/>
          <w:sz w:val="28"/>
          <w:szCs w:val="28"/>
        </w:rPr>
        <w:t>系统能够添加、操作、设置手术过程中的麻药、输液、、输血、吸氧、置管、拔管、尿量等事件并记录。</w:t>
      </w:r>
      <w:bookmarkEnd w:id="162"/>
      <w:bookmarkEnd w:id="163"/>
      <w:bookmarkEnd w:id="164"/>
      <w:bookmarkEnd w:id="165"/>
      <w:bookmarkEnd w:id="166"/>
      <w:bookmarkEnd w:id="167"/>
    </w:p>
    <w:p w:rsidR="00EF1837" w:rsidRPr="00984992" w:rsidRDefault="00EF1837" w:rsidP="00EF1837">
      <w:pPr>
        <w:pStyle w:val="2"/>
        <w:rPr>
          <w:rFonts w:ascii="仿宋" w:eastAsia="仿宋" w:hAnsi="仿宋"/>
          <w:b w:val="0"/>
          <w:bCs w:val="0"/>
          <w:sz w:val="28"/>
          <w:szCs w:val="28"/>
        </w:rPr>
      </w:pPr>
      <w:bookmarkStart w:id="168" w:name="_Toc42706852"/>
      <w:bookmarkStart w:id="169" w:name="_Toc42707203"/>
      <w:bookmarkStart w:id="170" w:name="_Toc42707554"/>
      <w:bookmarkStart w:id="171" w:name="_Toc46326821"/>
      <w:bookmarkStart w:id="172" w:name="_Toc46327535"/>
      <w:bookmarkStart w:id="173" w:name="_Toc46329601"/>
      <w:r w:rsidRPr="00984992">
        <w:rPr>
          <w:rFonts w:ascii="仿宋" w:eastAsia="仿宋" w:hAnsi="仿宋" w:hint="eastAsia"/>
          <w:b w:val="0"/>
          <w:bCs w:val="0"/>
          <w:sz w:val="28"/>
          <w:szCs w:val="28"/>
        </w:rPr>
        <w:t>系统能够提供打印麻醉记录单功能。</w:t>
      </w:r>
      <w:bookmarkEnd w:id="168"/>
      <w:bookmarkEnd w:id="169"/>
      <w:bookmarkEnd w:id="170"/>
      <w:bookmarkEnd w:id="171"/>
      <w:bookmarkEnd w:id="172"/>
      <w:bookmarkEnd w:id="173"/>
    </w:p>
    <w:p w:rsidR="00EF1837" w:rsidRPr="00984992" w:rsidRDefault="00EF1837" w:rsidP="00EF1837">
      <w:pPr>
        <w:pStyle w:val="2"/>
        <w:rPr>
          <w:rFonts w:ascii="仿宋" w:eastAsia="仿宋" w:hAnsi="仿宋"/>
          <w:b w:val="0"/>
          <w:bCs w:val="0"/>
          <w:sz w:val="28"/>
          <w:szCs w:val="28"/>
        </w:rPr>
      </w:pPr>
      <w:bookmarkStart w:id="174" w:name="_Toc42706853"/>
      <w:bookmarkStart w:id="175" w:name="_Toc42707204"/>
      <w:bookmarkStart w:id="176" w:name="_Toc42707555"/>
      <w:bookmarkStart w:id="177" w:name="_Toc46326822"/>
      <w:bookmarkStart w:id="178" w:name="_Toc46327536"/>
      <w:bookmarkStart w:id="179" w:name="_Toc46329602"/>
      <w:r w:rsidRPr="00984992">
        <w:rPr>
          <w:rFonts w:ascii="仿宋" w:eastAsia="仿宋" w:hAnsi="仿宋" w:hint="eastAsia"/>
          <w:b w:val="0"/>
          <w:bCs w:val="0"/>
          <w:sz w:val="28"/>
          <w:szCs w:val="28"/>
        </w:rPr>
        <w:t>系统能够提供添加常用麻药辅助药等的模板添加、维护、调用功能。</w:t>
      </w:r>
      <w:bookmarkEnd w:id="174"/>
      <w:bookmarkEnd w:id="175"/>
      <w:bookmarkEnd w:id="176"/>
      <w:bookmarkEnd w:id="177"/>
      <w:bookmarkEnd w:id="178"/>
      <w:bookmarkEnd w:id="179"/>
    </w:p>
    <w:p w:rsidR="00EF1837" w:rsidRPr="00984992" w:rsidRDefault="00EF1837" w:rsidP="00EF1837">
      <w:pPr>
        <w:pStyle w:val="2"/>
        <w:rPr>
          <w:rFonts w:ascii="仿宋" w:eastAsia="仿宋" w:hAnsi="仿宋"/>
          <w:b w:val="0"/>
          <w:bCs w:val="0"/>
          <w:sz w:val="28"/>
          <w:szCs w:val="28"/>
        </w:rPr>
      </w:pPr>
      <w:bookmarkStart w:id="180" w:name="_Toc42706854"/>
      <w:bookmarkStart w:id="181" w:name="_Toc42707205"/>
      <w:bookmarkStart w:id="182" w:name="_Toc42707556"/>
      <w:bookmarkStart w:id="183" w:name="_Toc46326823"/>
      <w:bookmarkStart w:id="184" w:name="_Toc46327537"/>
      <w:bookmarkStart w:id="185" w:name="_Toc46329603"/>
      <w:r w:rsidRPr="00984992">
        <w:rPr>
          <w:rFonts w:ascii="仿宋" w:eastAsia="仿宋" w:hAnsi="仿宋" w:hint="eastAsia"/>
          <w:b w:val="0"/>
          <w:bCs w:val="0"/>
          <w:sz w:val="28"/>
          <w:szCs w:val="28"/>
        </w:rPr>
        <w:t>3、标本送检</w:t>
      </w:r>
      <w:bookmarkEnd w:id="180"/>
      <w:bookmarkEnd w:id="181"/>
      <w:bookmarkEnd w:id="182"/>
      <w:bookmarkEnd w:id="183"/>
      <w:bookmarkEnd w:id="184"/>
      <w:bookmarkEnd w:id="185"/>
    </w:p>
    <w:p w:rsidR="00EF1837" w:rsidRPr="00984992" w:rsidRDefault="00EF1837" w:rsidP="00EF1837">
      <w:pPr>
        <w:pStyle w:val="2"/>
        <w:rPr>
          <w:rFonts w:ascii="仿宋" w:eastAsia="仿宋" w:hAnsi="仿宋"/>
          <w:b w:val="0"/>
          <w:bCs w:val="0"/>
          <w:sz w:val="28"/>
          <w:szCs w:val="28"/>
        </w:rPr>
      </w:pPr>
      <w:bookmarkStart w:id="186" w:name="_Toc42706855"/>
      <w:bookmarkStart w:id="187" w:name="_Toc42707206"/>
      <w:bookmarkStart w:id="188" w:name="_Toc42707557"/>
      <w:bookmarkStart w:id="189" w:name="_Toc46326824"/>
      <w:bookmarkStart w:id="190" w:name="_Toc46327538"/>
      <w:bookmarkStart w:id="191" w:name="_Toc46329604"/>
      <w:r w:rsidRPr="00984992">
        <w:rPr>
          <w:rFonts w:ascii="仿宋" w:eastAsia="仿宋" w:hAnsi="仿宋" w:hint="eastAsia"/>
          <w:b w:val="0"/>
          <w:bCs w:val="0"/>
          <w:sz w:val="28"/>
          <w:szCs w:val="28"/>
        </w:rPr>
        <w:t>系统能够提供符合规范的病理标本送检单，以方便医护人员送检病理标本并记录。</w:t>
      </w:r>
      <w:bookmarkEnd w:id="186"/>
      <w:bookmarkEnd w:id="187"/>
      <w:bookmarkEnd w:id="188"/>
      <w:bookmarkEnd w:id="189"/>
      <w:bookmarkEnd w:id="190"/>
      <w:bookmarkEnd w:id="191"/>
    </w:p>
    <w:p w:rsidR="00EF1837" w:rsidRPr="00984992" w:rsidRDefault="00EF1837" w:rsidP="00EF1837">
      <w:pPr>
        <w:pStyle w:val="2"/>
        <w:rPr>
          <w:rFonts w:ascii="仿宋" w:eastAsia="仿宋" w:hAnsi="仿宋"/>
          <w:b w:val="0"/>
          <w:bCs w:val="0"/>
          <w:sz w:val="28"/>
          <w:szCs w:val="28"/>
        </w:rPr>
      </w:pPr>
      <w:bookmarkStart w:id="192" w:name="_Toc42706856"/>
      <w:bookmarkStart w:id="193" w:name="_Toc42707207"/>
      <w:bookmarkStart w:id="194" w:name="_Toc42707558"/>
      <w:bookmarkStart w:id="195" w:name="_Toc46326825"/>
      <w:bookmarkStart w:id="196" w:name="_Toc46327539"/>
      <w:bookmarkStart w:id="197" w:name="_Toc46329605"/>
      <w:r w:rsidRPr="00984992">
        <w:rPr>
          <w:rFonts w:ascii="仿宋" w:eastAsia="仿宋" w:hAnsi="仿宋" w:hint="eastAsia"/>
          <w:b w:val="0"/>
          <w:bCs w:val="0"/>
          <w:sz w:val="28"/>
          <w:szCs w:val="28"/>
        </w:rPr>
        <w:t>4、诊断报告</w:t>
      </w:r>
      <w:bookmarkEnd w:id="192"/>
      <w:bookmarkEnd w:id="193"/>
      <w:bookmarkEnd w:id="194"/>
      <w:bookmarkEnd w:id="195"/>
      <w:bookmarkEnd w:id="196"/>
      <w:bookmarkEnd w:id="197"/>
    </w:p>
    <w:p w:rsidR="00EF1837" w:rsidRPr="00984992" w:rsidRDefault="00EF1837" w:rsidP="00EF1837">
      <w:pPr>
        <w:pStyle w:val="2"/>
        <w:rPr>
          <w:rFonts w:ascii="仿宋" w:eastAsia="仿宋" w:hAnsi="仿宋"/>
          <w:b w:val="0"/>
          <w:bCs w:val="0"/>
          <w:sz w:val="28"/>
          <w:szCs w:val="28"/>
        </w:rPr>
      </w:pPr>
      <w:bookmarkStart w:id="198" w:name="_Toc32127"/>
      <w:bookmarkStart w:id="199" w:name="_Toc19602"/>
      <w:bookmarkStart w:id="200" w:name="_Toc11185"/>
      <w:bookmarkStart w:id="201" w:name="_Toc1759"/>
      <w:bookmarkStart w:id="202" w:name="_Toc20917"/>
      <w:bookmarkStart w:id="203" w:name="_Toc42706857"/>
      <w:bookmarkStart w:id="204" w:name="_Toc42707208"/>
      <w:bookmarkStart w:id="205" w:name="_Toc42707559"/>
      <w:bookmarkStart w:id="206" w:name="_Toc46326826"/>
      <w:bookmarkStart w:id="207" w:name="_Toc46327540"/>
      <w:bookmarkStart w:id="208" w:name="_Toc46329606"/>
      <w:bookmarkStart w:id="209" w:name="_Toc19913"/>
      <w:bookmarkStart w:id="210" w:name="_Toc27693"/>
      <w:bookmarkStart w:id="211" w:name="_Toc21722"/>
      <w:bookmarkStart w:id="212" w:name="_Toc20862"/>
      <w:r w:rsidRPr="00984992">
        <w:rPr>
          <w:rFonts w:ascii="仿宋" w:eastAsia="仿宋" w:hAnsi="仿宋" w:hint="eastAsia"/>
          <w:b w:val="0"/>
          <w:bCs w:val="0"/>
          <w:sz w:val="28"/>
          <w:szCs w:val="28"/>
        </w:rPr>
        <w:t>系统能够提供符合规范的病理冰冻诊断报告单，以方便医护人员填写病理冰冻诊断报告单并记录。</w:t>
      </w:r>
      <w:bookmarkEnd w:id="198"/>
      <w:bookmarkEnd w:id="199"/>
      <w:bookmarkEnd w:id="200"/>
      <w:bookmarkEnd w:id="201"/>
      <w:bookmarkEnd w:id="202"/>
      <w:bookmarkEnd w:id="203"/>
      <w:bookmarkEnd w:id="204"/>
      <w:bookmarkEnd w:id="205"/>
      <w:bookmarkEnd w:id="206"/>
      <w:bookmarkEnd w:id="207"/>
      <w:bookmarkEnd w:id="208"/>
    </w:p>
    <w:p w:rsidR="00EF1837" w:rsidRPr="00984992" w:rsidRDefault="00EF1837" w:rsidP="00EF1837">
      <w:pPr>
        <w:pStyle w:val="2"/>
        <w:rPr>
          <w:rFonts w:ascii="仿宋" w:eastAsia="仿宋" w:hAnsi="仿宋"/>
          <w:b w:val="0"/>
          <w:bCs w:val="0"/>
          <w:sz w:val="28"/>
          <w:szCs w:val="28"/>
        </w:rPr>
      </w:pPr>
      <w:bookmarkStart w:id="213" w:name="_Toc9079"/>
      <w:bookmarkStart w:id="214" w:name="_Toc8000"/>
      <w:bookmarkStart w:id="215" w:name="_Toc19338"/>
      <w:bookmarkStart w:id="216" w:name="_Toc8444"/>
      <w:bookmarkStart w:id="217" w:name="_Toc3990"/>
      <w:bookmarkStart w:id="218" w:name="_Toc42706858"/>
      <w:bookmarkStart w:id="219" w:name="_Toc42707209"/>
      <w:bookmarkStart w:id="220" w:name="_Toc42707560"/>
      <w:bookmarkStart w:id="221" w:name="_Toc46326827"/>
      <w:bookmarkStart w:id="222" w:name="_Toc46327541"/>
      <w:bookmarkStart w:id="223" w:name="_Toc46329607"/>
      <w:r>
        <w:rPr>
          <w:rFonts w:ascii="仿宋" w:eastAsia="仿宋" w:hAnsi="仿宋" w:hint="eastAsia"/>
          <w:b w:val="0"/>
          <w:bCs w:val="0"/>
          <w:sz w:val="28"/>
          <w:szCs w:val="28"/>
        </w:rPr>
        <w:t>三</w:t>
      </w:r>
      <w:r w:rsidRPr="00984992">
        <w:rPr>
          <w:rFonts w:ascii="仿宋" w:eastAsia="仿宋" w:hAnsi="仿宋" w:hint="eastAsia"/>
          <w:b w:val="0"/>
          <w:bCs w:val="0"/>
          <w:sz w:val="28"/>
          <w:szCs w:val="28"/>
        </w:rPr>
        <w:t>、术后模块</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EF1837" w:rsidRPr="00984992" w:rsidRDefault="00EF1837" w:rsidP="00EF1837">
      <w:pPr>
        <w:pStyle w:val="2"/>
        <w:rPr>
          <w:rFonts w:ascii="仿宋" w:eastAsia="仿宋" w:hAnsi="仿宋"/>
          <w:b w:val="0"/>
          <w:bCs w:val="0"/>
          <w:sz w:val="28"/>
          <w:szCs w:val="28"/>
        </w:rPr>
      </w:pPr>
      <w:bookmarkStart w:id="224" w:name="_Toc42706859"/>
      <w:bookmarkStart w:id="225" w:name="_Toc42707210"/>
      <w:bookmarkStart w:id="226" w:name="_Toc42707561"/>
      <w:bookmarkStart w:id="227" w:name="_Toc46326828"/>
      <w:bookmarkStart w:id="228" w:name="_Toc46327542"/>
      <w:bookmarkStart w:id="229" w:name="_Toc46329608"/>
      <w:r w:rsidRPr="00984992">
        <w:rPr>
          <w:rFonts w:ascii="仿宋" w:eastAsia="仿宋" w:hAnsi="仿宋" w:hint="eastAsia"/>
          <w:b w:val="0"/>
          <w:bCs w:val="0"/>
          <w:sz w:val="28"/>
          <w:szCs w:val="28"/>
        </w:rPr>
        <w:t>1、麻醉复苏记录单</w:t>
      </w:r>
      <w:bookmarkEnd w:id="224"/>
      <w:bookmarkEnd w:id="225"/>
      <w:bookmarkEnd w:id="226"/>
      <w:bookmarkEnd w:id="227"/>
      <w:bookmarkEnd w:id="228"/>
      <w:bookmarkEnd w:id="229"/>
    </w:p>
    <w:p w:rsidR="00EF1837" w:rsidRPr="00984992" w:rsidRDefault="00EF1837" w:rsidP="00EF1837">
      <w:pPr>
        <w:pStyle w:val="2"/>
        <w:rPr>
          <w:rFonts w:ascii="仿宋" w:eastAsia="仿宋" w:hAnsi="仿宋"/>
          <w:b w:val="0"/>
          <w:bCs w:val="0"/>
          <w:sz w:val="28"/>
          <w:szCs w:val="28"/>
        </w:rPr>
      </w:pPr>
      <w:bookmarkStart w:id="230" w:name="_Toc42706860"/>
      <w:bookmarkStart w:id="231" w:name="_Toc42707211"/>
      <w:bookmarkStart w:id="232" w:name="_Toc42707562"/>
      <w:bookmarkStart w:id="233" w:name="_Toc46326829"/>
      <w:bookmarkStart w:id="234" w:name="_Toc46327543"/>
      <w:bookmarkStart w:id="235" w:name="_Toc46329609"/>
      <w:r w:rsidRPr="00984992">
        <w:rPr>
          <w:rFonts w:ascii="仿宋" w:eastAsia="仿宋" w:hAnsi="仿宋" w:hint="eastAsia"/>
          <w:b w:val="0"/>
          <w:bCs w:val="0"/>
          <w:sz w:val="28"/>
          <w:szCs w:val="28"/>
        </w:rPr>
        <w:t>系统能够提供符合规范的麻醉复苏记录单，以方便医护人员填写麻醉复苏记录单并记录。</w:t>
      </w:r>
      <w:bookmarkEnd w:id="230"/>
      <w:bookmarkEnd w:id="231"/>
      <w:bookmarkEnd w:id="232"/>
      <w:bookmarkEnd w:id="233"/>
      <w:bookmarkEnd w:id="234"/>
      <w:bookmarkEnd w:id="235"/>
    </w:p>
    <w:p w:rsidR="00EF1837" w:rsidRPr="00984992" w:rsidRDefault="00EF1837" w:rsidP="00EF1837">
      <w:pPr>
        <w:pStyle w:val="2"/>
        <w:rPr>
          <w:rFonts w:ascii="仿宋" w:eastAsia="仿宋" w:hAnsi="仿宋"/>
          <w:b w:val="0"/>
          <w:bCs w:val="0"/>
          <w:sz w:val="28"/>
          <w:szCs w:val="28"/>
        </w:rPr>
      </w:pPr>
      <w:bookmarkStart w:id="236" w:name="_Toc42706861"/>
      <w:bookmarkStart w:id="237" w:name="_Toc42707212"/>
      <w:bookmarkStart w:id="238" w:name="_Toc42707563"/>
      <w:bookmarkStart w:id="239" w:name="_Toc46326830"/>
      <w:bookmarkStart w:id="240" w:name="_Toc46327544"/>
      <w:bookmarkStart w:id="241" w:name="_Toc46329610"/>
      <w:r w:rsidRPr="00984992">
        <w:rPr>
          <w:rFonts w:ascii="仿宋" w:eastAsia="仿宋" w:hAnsi="仿宋" w:hint="eastAsia"/>
          <w:b w:val="0"/>
          <w:bCs w:val="0"/>
          <w:sz w:val="28"/>
          <w:szCs w:val="28"/>
        </w:rPr>
        <w:t>2、术后访视记录单</w:t>
      </w:r>
      <w:bookmarkEnd w:id="236"/>
      <w:bookmarkEnd w:id="237"/>
      <w:bookmarkEnd w:id="238"/>
      <w:bookmarkEnd w:id="239"/>
      <w:bookmarkEnd w:id="240"/>
      <w:bookmarkEnd w:id="241"/>
    </w:p>
    <w:p w:rsidR="00EF1837" w:rsidRPr="00984992" w:rsidRDefault="00EF1837" w:rsidP="00EF1837">
      <w:pPr>
        <w:pStyle w:val="2"/>
        <w:rPr>
          <w:rFonts w:ascii="仿宋" w:eastAsia="仿宋" w:hAnsi="仿宋"/>
          <w:b w:val="0"/>
          <w:bCs w:val="0"/>
          <w:sz w:val="28"/>
          <w:szCs w:val="28"/>
        </w:rPr>
      </w:pPr>
      <w:bookmarkStart w:id="242" w:name="_Toc42706862"/>
      <w:bookmarkStart w:id="243" w:name="_Toc42707213"/>
      <w:bookmarkStart w:id="244" w:name="_Toc42707564"/>
      <w:bookmarkStart w:id="245" w:name="_Toc46326831"/>
      <w:bookmarkStart w:id="246" w:name="_Toc46327545"/>
      <w:bookmarkStart w:id="247" w:name="_Toc46329611"/>
      <w:r w:rsidRPr="00984992">
        <w:rPr>
          <w:rFonts w:ascii="仿宋" w:eastAsia="仿宋" w:hAnsi="仿宋" w:hint="eastAsia"/>
          <w:b w:val="0"/>
          <w:bCs w:val="0"/>
          <w:sz w:val="28"/>
          <w:szCs w:val="28"/>
        </w:rPr>
        <w:t>系统能够提供符合规范的术后访视记录单，以方便医护人员填写术后访视记录单并记录。</w:t>
      </w:r>
      <w:bookmarkEnd w:id="242"/>
      <w:bookmarkEnd w:id="243"/>
      <w:bookmarkEnd w:id="244"/>
      <w:bookmarkEnd w:id="245"/>
      <w:bookmarkEnd w:id="246"/>
      <w:bookmarkEnd w:id="247"/>
    </w:p>
    <w:p w:rsidR="00EF1837" w:rsidRPr="00984992" w:rsidRDefault="00EF1837" w:rsidP="00EF1837">
      <w:pPr>
        <w:pStyle w:val="2"/>
        <w:rPr>
          <w:rFonts w:ascii="仿宋" w:eastAsia="仿宋" w:hAnsi="仿宋"/>
          <w:b w:val="0"/>
          <w:bCs w:val="0"/>
          <w:sz w:val="28"/>
          <w:szCs w:val="28"/>
        </w:rPr>
      </w:pPr>
      <w:bookmarkStart w:id="248" w:name="_Toc42706863"/>
      <w:bookmarkStart w:id="249" w:name="_Toc42707214"/>
      <w:bookmarkStart w:id="250" w:name="_Toc42707565"/>
      <w:bookmarkStart w:id="251" w:name="_Toc46326832"/>
      <w:bookmarkStart w:id="252" w:name="_Toc46327546"/>
      <w:bookmarkStart w:id="253" w:name="_Toc46329612"/>
      <w:r w:rsidRPr="00984992">
        <w:rPr>
          <w:rFonts w:ascii="仿宋" w:eastAsia="仿宋" w:hAnsi="仿宋" w:hint="eastAsia"/>
          <w:b w:val="0"/>
          <w:bCs w:val="0"/>
          <w:sz w:val="28"/>
          <w:szCs w:val="28"/>
        </w:rPr>
        <w:t>3、麻醉总结记录单</w:t>
      </w:r>
      <w:bookmarkEnd w:id="248"/>
      <w:bookmarkEnd w:id="249"/>
      <w:bookmarkEnd w:id="250"/>
      <w:bookmarkEnd w:id="251"/>
      <w:bookmarkEnd w:id="252"/>
      <w:bookmarkEnd w:id="253"/>
    </w:p>
    <w:p w:rsidR="00EF1837" w:rsidRPr="00984992" w:rsidRDefault="00EF1837" w:rsidP="00EF1837">
      <w:pPr>
        <w:pStyle w:val="2"/>
        <w:rPr>
          <w:rFonts w:ascii="仿宋" w:eastAsia="仿宋" w:hAnsi="仿宋"/>
          <w:b w:val="0"/>
          <w:bCs w:val="0"/>
          <w:sz w:val="28"/>
          <w:szCs w:val="28"/>
        </w:rPr>
      </w:pPr>
      <w:bookmarkStart w:id="254" w:name="_Toc42706864"/>
      <w:bookmarkStart w:id="255" w:name="_Toc42707215"/>
      <w:bookmarkStart w:id="256" w:name="_Toc42707566"/>
      <w:bookmarkStart w:id="257" w:name="_Toc46326833"/>
      <w:bookmarkStart w:id="258" w:name="_Toc46327547"/>
      <w:bookmarkStart w:id="259" w:name="_Toc46329613"/>
      <w:r w:rsidRPr="00984992">
        <w:rPr>
          <w:rFonts w:ascii="仿宋" w:eastAsia="仿宋" w:hAnsi="仿宋" w:hint="eastAsia"/>
          <w:b w:val="0"/>
          <w:bCs w:val="0"/>
          <w:sz w:val="28"/>
          <w:szCs w:val="28"/>
        </w:rPr>
        <w:t>系统能够提供符合规范的麻醉总结记录单，以方便医护人员填写麻醉总结记录单并记录。</w:t>
      </w:r>
      <w:bookmarkEnd w:id="254"/>
      <w:bookmarkEnd w:id="255"/>
      <w:bookmarkEnd w:id="256"/>
      <w:bookmarkEnd w:id="257"/>
      <w:bookmarkEnd w:id="258"/>
      <w:bookmarkEnd w:id="259"/>
    </w:p>
    <w:p w:rsidR="00EF1837" w:rsidRPr="00984992" w:rsidRDefault="00EF1837" w:rsidP="00EF1837">
      <w:pPr>
        <w:pStyle w:val="2"/>
        <w:rPr>
          <w:rFonts w:ascii="仿宋" w:eastAsia="仿宋" w:hAnsi="仿宋"/>
          <w:b w:val="0"/>
          <w:bCs w:val="0"/>
          <w:sz w:val="28"/>
          <w:szCs w:val="28"/>
        </w:rPr>
      </w:pPr>
      <w:bookmarkStart w:id="260" w:name="_Toc42706865"/>
      <w:bookmarkStart w:id="261" w:name="_Toc42707216"/>
      <w:bookmarkStart w:id="262" w:name="_Toc42707567"/>
      <w:bookmarkStart w:id="263" w:name="_Toc46326834"/>
      <w:bookmarkStart w:id="264" w:name="_Toc46327548"/>
      <w:bookmarkStart w:id="265" w:name="_Toc46329614"/>
      <w:r w:rsidRPr="00984992">
        <w:rPr>
          <w:rFonts w:ascii="仿宋" w:eastAsia="仿宋" w:hAnsi="仿宋" w:hint="eastAsia"/>
          <w:b w:val="0"/>
          <w:bCs w:val="0"/>
          <w:sz w:val="28"/>
          <w:szCs w:val="28"/>
        </w:rPr>
        <w:t>4、术后镇痛记录单</w:t>
      </w:r>
      <w:bookmarkEnd w:id="260"/>
      <w:bookmarkEnd w:id="261"/>
      <w:bookmarkEnd w:id="262"/>
      <w:bookmarkEnd w:id="263"/>
      <w:bookmarkEnd w:id="264"/>
      <w:bookmarkEnd w:id="265"/>
    </w:p>
    <w:p w:rsidR="00EF1837" w:rsidRPr="00984992" w:rsidRDefault="00EF1837" w:rsidP="00EF1837">
      <w:pPr>
        <w:pStyle w:val="2"/>
        <w:rPr>
          <w:rFonts w:ascii="仿宋" w:eastAsia="仿宋" w:hAnsi="仿宋"/>
          <w:b w:val="0"/>
          <w:bCs w:val="0"/>
          <w:sz w:val="28"/>
          <w:szCs w:val="28"/>
        </w:rPr>
      </w:pPr>
      <w:bookmarkStart w:id="266" w:name="_Toc42706866"/>
      <w:bookmarkStart w:id="267" w:name="_Toc42707217"/>
      <w:bookmarkStart w:id="268" w:name="_Toc42707568"/>
      <w:bookmarkStart w:id="269" w:name="_Toc46326835"/>
      <w:bookmarkStart w:id="270" w:name="_Toc46327549"/>
      <w:bookmarkStart w:id="271" w:name="_Toc46329615"/>
      <w:r w:rsidRPr="00984992">
        <w:rPr>
          <w:rFonts w:ascii="仿宋" w:eastAsia="仿宋" w:hAnsi="仿宋" w:hint="eastAsia"/>
          <w:b w:val="0"/>
          <w:bCs w:val="0"/>
          <w:sz w:val="28"/>
          <w:szCs w:val="28"/>
        </w:rPr>
        <w:lastRenderedPageBreak/>
        <w:t>系统能够提供符合规范的术后镇痛记录单，以方便医护人员填写术后镇痛记录单并记录。</w:t>
      </w:r>
      <w:bookmarkEnd w:id="266"/>
      <w:bookmarkEnd w:id="267"/>
      <w:bookmarkEnd w:id="268"/>
      <w:bookmarkEnd w:id="269"/>
      <w:bookmarkEnd w:id="270"/>
      <w:bookmarkEnd w:id="271"/>
    </w:p>
    <w:p w:rsidR="00EF1837" w:rsidRPr="00984992" w:rsidRDefault="00EF1837" w:rsidP="00EF1837">
      <w:pPr>
        <w:pStyle w:val="2"/>
        <w:rPr>
          <w:rFonts w:ascii="仿宋" w:eastAsia="仿宋" w:hAnsi="仿宋"/>
          <w:b w:val="0"/>
          <w:bCs w:val="0"/>
          <w:sz w:val="28"/>
          <w:szCs w:val="28"/>
        </w:rPr>
      </w:pPr>
      <w:bookmarkStart w:id="272" w:name="_Toc24765"/>
      <w:bookmarkStart w:id="273" w:name="_Toc6085"/>
      <w:bookmarkStart w:id="274" w:name="_Toc18116"/>
      <w:bookmarkStart w:id="275" w:name="_Toc14034"/>
      <w:bookmarkStart w:id="276" w:name="_Toc30585"/>
      <w:bookmarkStart w:id="277" w:name="_Toc2264"/>
      <w:bookmarkStart w:id="278" w:name="_Toc25542"/>
      <w:bookmarkStart w:id="279" w:name="_Toc588"/>
      <w:bookmarkStart w:id="280" w:name="_Toc657"/>
      <w:bookmarkStart w:id="281" w:name="_Toc42706867"/>
      <w:bookmarkStart w:id="282" w:name="_Toc42707218"/>
      <w:bookmarkStart w:id="283" w:name="_Toc42707569"/>
      <w:bookmarkStart w:id="284" w:name="_Toc46326836"/>
      <w:bookmarkStart w:id="285" w:name="_Toc46327550"/>
      <w:bookmarkStart w:id="286" w:name="_Toc46329616"/>
      <w:r>
        <w:rPr>
          <w:rFonts w:ascii="仿宋" w:eastAsia="仿宋" w:hAnsi="仿宋" w:hint="eastAsia"/>
          <w:b w:val="0"/>
          <w:bCs w:val="0"/>
          <w:sz w:val="28"/>
          <w:szCs w:val="28"/>
        </w:rPr>
        <w:t>四</w:t>
      </w:r>
      <w:r w:rsidRPr="00984992">
        <w:rPr>
          <w:rFonts w:ascii="仿宋" w:eastAsia="仿宋" w:hAnsi="仿宋" w:hint="eastAsia"/>
          <w:b w:val="0"/>
          <w:bCs w:val="0"/>
          <w:sz w:val="28"/>
          <w:szCs w:val="28"/>
        </w:rPr>
        <w:t>、查询统计模块</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EF1837" w:rsidRPr="00984992" w:rsidRDefault="00EF1837" w:rsidP="00EF1837">
      <w:pPr>
        <w:pStyle w:val="2"/>
        <w:rPr>
          <w:rFonts w:ascii="仿宋" w:eastAsia="仿宋" w:hAnsi="仿宋"/>
          <w:b w:val="0"/>
          <w:bCs w:val="0"/>
          <w:sz w:val="28"/>
          <w:szCs w:val="28"/>
        </w:rPr>
      </w:pPr>
      <w:bookmarkStart w:id="287" w:name="_Toc42706868"/>
      <w:bookmarkStart w:id="288" w:name="_Toc42707219"/>
      <w:bookmarkStart w:id="289" w:name="_Toc42707570"/>
      <w:bookmarkStart w:id="290" w:name="_Toc46326837"/>
      <w:bookmarkStart w:id="291" w:name="_Toc46327551"/>
      <w:bookmarkStart w:id="292" w:name="_Toc46329617"/>
      <w:r w:rsidRPr="00984992">
        <w:rPr>
          <w:rFonts w:ascii="仿宋" w:eastAsia="仿宋" w:hAnsi="仿宋" w:hint="eastAsia"/>
          <w:b w:val="0"/>
          <w:bCs w:val="0"/>
          <w:sz w:val="28"/>
          <w:szCs w:val="28"/>
        </w:rPr>
        <w:t>1、电子病历信息查看</w:t>
      </w:r>
      <w:bookmarkEnd w:id="287"/>
      <w:bookmarkEnd w:id="288"/>
      <w:bookmarkEnd w:id="289"/>
      <w:bookmarkEnd w:id="290"/>
      <w:bookmarkEnd w:id="291"/>
      <w:bookmarkEnd w:id="292"/>
    </w:p>
    <w:p w:rsidR="00EF1837" w:rsidRPr="00984992" w:rsidRDefault="00EF1837" w:rsidP="00EF1837">
      <w:pPr>
        <w:pStyle w:val="2"/>
        <w:rPr>
          <w:rFonts w:ascii="仿宋" w:eastAsia="仿宋" w:hAnsi="仿宋"/>
          <w:b w:val="0"/>
          <w:bCs w:val="0"/>
          <w:sz w:val="28"/>
          <w:szCs w:val="28"/>
        </w:rPr>
      </w:pPr>
      <w:bookmarkStart w:id="293" w:name="_Toc42706869"/>
      <w:bookmarkStart w:id="294" w:name="_Toc42707220"/>
      <w:bookmarkStart w:id="295" w:name="_Toc42707571"/>
      <w:bookmarkStart w:id="296" w:name="_Toc46326838"/>
      <w:bookmarkStart w:id="297" w:name="_Toc46327552"/>
      <w:bookmarkStart w:id="298" w:name="_Toc46329618"/>
      <w:r w:rsidRPr="00984992">
        <w:rPr>
          <w:rFonts w:ascii="仿宋" w:eastAsia="仿宋" w:hAnsi="仿宋" w:hint="eastAsia"/>
          <w:b w:val="0"/>
          <w:bCs w:val="0"/>
          <w:sz w:val="28"/>
          <w:szCs w:val="28"/>
        </w:rPr>
        <w:t>系统能够提供查看病人的病案首页，病历，检验信息，影像信息，体温记录单等电子病历信息的功能。</w:t>
      </w:r>
      <w:bookmarkEnd w:id="293"/>
      <w:bookmarkEnd w:id="294"/>
      <w:bookmarkEnd w:id="295"/>
      <w:bookmarkEnd w:id="296"/>
      <w:bookmarkEnd w:id="297"/>
      <w:bookmarkEnd w:id="298"/>
    </w:p>
    <w:p w:rsidR="00EF1837" w:rsidRPr="00984992" w:rsidRDefault="00EF1837" w:rsidP="00EF1837">
      <w:pPr>
        <w:pStyle w:val="2"/>
        <w:rPr>
          <w:rFonts w:ascii="仿宋" w:eastAsia="仿宋" w:hAnsi="仿宋"/>
          <w:b w:val="0"/>
          <w:bCs w:val="0"/>
          <w:sz w:val="28"/>
          <w:szCs w:val="28"/>
        </w:rPr>
      </w:pPr>
      <w:bookmarkStart w:id="299" w:name="_Toc42706870"/>
      <w:bookmarkStart w:id="300" w:name="_Toc42707221"/>
      <w:bookmarkStart w:id="301" w:name="_Toc42707572"/>
      <w:bookmarkStart w:id="302" w:name="_Toc46326839"/>
      <w:bookmarkStart w:id="303" w:name="_Toc46327553"/>
      <w:bookmarkStart w:id="304" w:name="_Toc46329619"/>
      <w:r w:rsidRPr="00984992">
        <w:rPr>
          <w:rFonts w:ascii="仿宋" w:eastAsia="仿宋" w:hAnsi="仿宋" w:hint="eastAsia"/>
          <w:b w:val="0"/>
          <w:bCs w:val="0"/>
          <w:sz w:val="28"/>
          <w:szCs w:val="28"/>
        </w:rPr>
        <w:t>2、短信查看</w:t>
      </w:r>
      <w:bookmarkEnd w:id="299"/>
      <w:bookmarkEnd w:id="300"/>
      <w:bookmarkEnd w:id="301"/>
      <w:bookmarkEnd w:id="302"/>
      <w:bookmarkEnd w:id="303"/>
      <w:bookmarkEnd w:id="304"/>
    </w:p>
    <w:p w:rsidR="00EF1837" w:rsidRPr="00984992" w:rsidRDefault="00EF1837" w:rsidP="00EF1837">
      <w:pPr>
        <w:pStyle w:val="2"/>
        <w:rPr>
          <w:rFonts w:ascii="仿宋" w:eastAsia="仿宋" w:hAnsi="仿宋"/>
          <w:b w:val="0"/>
          <w:bCs w:val="0"/>
          <w:sz w:val="28"/>
          <w:szCs w:val="28"/>
        </w:rPr>
      </w:pPr>
      <w:bookmarkStart w:id="305" w:name="_Toc42706871"/>
      <w:bookmarkStart w:id="306" w:name="_Toc42707222"/>
      <w:bookmarkStart w:id="307" w:name="_Toc42707573"/>
      <w:bookmarkStart w:id="308" w:name="_Toc46326840"/>
      <w:bookmarkStart w:id="309" w:name="_Toc46327554"/>
      <w:bookmarkStart w:id="310" w:name="_Toc46329620"/>
      <w:r w:rsidRPr="00984992">
        <w:rPr>
          <w:rFonts w:ascii="仿宋" w:eastAsia="仿宋" w:hAnsi="仿宋" w:hint="eastAsia"/>
          <w:b w:val="0"/>
          <w:bCs w:val="0"/>
          <w:sz w:val="28"/>
          <w:szCs w:val="28"/>
        </w:rPr>
        <w:t>系统能够查看已经发送的短信内容。</w:t>
      </w:r>
      <w:bookmarkEnd w:id="305"/>
      <w:bookmarkEnd w:id="306"/>
      <w:bookmarkEnd w:id="307"/>
      <w:bookmarkEnd w:id="308"/>
      <w:bookmarkEnd w:id="309"/>
      <w:bookmarkEnd w:id="310"/>
    </w:p>
    <w:p w:rsidR="00EF1837" w:rsidRPr="00984992" w:rsidRDefault="00EF1837" w:rsidP="00EF1837">
      <w:pPr>
        <w:pStyle w:val="2"/>
        <w:rPr>
          <w:rFonts w:ascii="仿宋" w:eastAsia="仿宋" w:hAnsi="仿宋"/>
          <w:b w:val="0"/>
          <w:bCs w:val="0"/>
          <w:sz w:val="28"/>
          <w:szCs w:val="28"/>
        </w:rPr>
      </w:pPr>
      <w:bookmarkStart w:id="311" w:name="_Toc42706872"/>
      <w:bookmarkStart w:id="312" w:name="_Toc42707223"/>
      <w:bookmarkStart w:id="313" w:name="_Toc42707574"/>
      <w:bookmarkStart w:id="314" w:name="_Toc46326841"/>
      <w:bookmarkStart w:id="315" w:name="_Toc46327555"/>
      <w:bookmarkStart w:id="316" w:name="_Toc46329621"/>
      <w:r w:rsidRPr="00984992">
        <w:rPr>
          <w:rFonts w:ascii="仿宋" w:eastAsia="仿宋" w:hAnsi="仿宋" w:hint="eastAsia"/>
          <w:b w:val="0"/>
          <w:bCs w:val="0"/>
          <w:sz w:val="28"/>
          <w:szCs w:val="28"/>
        </w:rPr>
        <w:t>3、排班查看</w:t>
      </w:r>
      <w:bookmarkEnd w:id="311"/>
      <w:bookmarkEnd w:id="312"/>
      <w:bookmarkEnd w:id="313"/>
      <w:bookmarkEnd w:id="314"/>
      <w:bookmarkEnd w:id="315"/>
      <w:bookmarkEnd w:id="316"/>
    </w:p>
    <w:p w:rsidR="00EF1837" w:rsidRPr="00984992" w:rsidRDefault="00EF1837" w:rsidP="00EF1837">
      <w:pPr>
        <w:pStyle w:val="2"/>
        <w:rPr>
          <w:rFonts w:ascii="仿宋" w:eastAsia="仿宋" w:hAnsi="仿宋"/>
          <w:b w:val="0"/>
          <w:bCs w:val="0"/>
          <w:sz w:val="28"/>
          <w:szCs w:val="28"/>
        </w:rPr>
      </w:pPr>
      <w:bookmarkStart w:id="317" w:name="_Toc42706873"/>
      <w:bookmarkStart w:id="318" w:name="_Toc42707224"/>
      <w:bookmarkStart w:id="319" w:name="_Toc42707575"/>
      <w:bookmarkStart w:id="320" w:name="_Toc46326842"/>
      <w:bookmarkStart w:id="321" w:name="_Toc46327556"/>
      <w:bookmarkStart w:id="322" w:name="_Toc46329622"/>
      <w:r>
        <w:rPr>
          <w:rFonts w:ascii="仿宋" w:eastAsia="仿宋" w:hAnsi="仿宋" w:hint="eastAsia"/>
          <w:b w:val="0"/>
          <w:bCs w:val="0"/>
          <w:sz w:val="28"/>
          <w:szCs w:val="28"/>
        </w:rPr>
        <w:t>4、</w:t>
      </w:r>
      <w:r w:rsidRPr="00984992">
        <w:rPr>
          <w:rFonts w:ascii="仿宋" w:eastAsia="仿宋" w:hAnsi="仿宋" w:hint="eastAsia"/>
          <w:b w:val="0"/>
          <w:bCs w:val="0"/>
          <w:sz w:val="28"/>
          <w:szCs w:val="28"/>
        </w:rPr>
        <w:t>系统能够查看手术排班情况。</w:t>
      </w:r>
      <w:bookmarkEnd w:id="317"/>
      <w:bookmarkEnd w:id="318"/>
      <w:bookmarkEnd w:id="319"/>
      <w:bookmarkEnd w:id="320"/>
      <w:bookmarkEnd w:id="321"/>
      <w:bookmarkEnd w:id="322"/>
    </w:p>
    <w:p w:rsidR="00EF1837" w:rsidRPr="00984992" w:rsidRDefault="00EF1837" w:rsidP="00EF1837">
      <w:pPr>
        <w:pStyle w:val="2"/>
        <w:rPr>
          <w:rFonts w:ascii="仿宋" w:eastAsia="仿宋" w:hAnsi="仿宋"/>
          <w:b w:val="0"/>
          <w:bCs w:val="0"/>
          <w:sz w:val="28"/>
          <w:szCs w:val="28"/>
        </w:rPr>
      </w:pPr>
      <w:bookmarkStart w:id="323" w:name="_Toc32387"/>
      <w:bookmarkStart w:id="324" w:name="_Toc1284"/>
      <w:bookmarkStart w:id="325" w:name="_Toc22587"/>
      <w:bookmarkStart w:id="326" w:name="_Toc25430"/>
      <w:bookmarkStart w:id="327" w:name="_Toc776"/>
      <w:bookmarkStart w:id="328" w:name="_Toc16564"/>
      <w:bookmarkStart w:id="329" w:name="_Toc11917"/>
      <w:bookmarkStart w:id="330" w:name="_Toc23611"/>
      <w:bookmarkStart w:id="331" w:name="_Toc8850"/>
      <w:bookmarkStart w:id="332" w:name="_Toc42706874"/>
      <w:bookmarkStart w:id="333" w:name="_Toc42707225"/>
      <w:bookmarkStart w:id="334" w:name="_Toc42707576"/>
      <w:bookmarkStart w:id="335" w:name="_Toc46326843"/>
      <w:bookmarkStart w:id="336" w:name="_Toc46327557"/>
      <w:bookmarkStart w:id="337" w:name="_Toc46329623"/>
      <w:r>
        <w:rPr>
          <w:rFonts w:ascii="仿宋" w:eastAsia="仿宋" w:hAnsi="仿宋" w:hint="eastAsia"/>
          <w:b w:val="0"/>
          <w:bCs w:val="0"/>
          <w:sz w:val="28"/>
          <w:szCs w:val="28"/>
        </w:rPr>
        <w:t>5</w:t>
      </w:r>
      <w:r w:rsidRPr="00984992">
        <w:rPr>
          <w:rFonts w:ascii="仿宋" w:eastAsia="仿宋" w:hAnsi="仿宋" w:hint="eastAsia"/>
          <w:b w:val="0"/>
          <w:bCs w:val="0"/>
          <w:sz w:val="28"/>
          <w:szCs w:val="28"/>
        </w:rPr>
        <w:t>、系统维护模块</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EF1837" w:rsidRPr="00984992" w:rsidRDefault="00EF1837" w:rsidP="00EF1837">
      <w:pPr>
        <w:pStyle w:val="2"/>
        <w:rPr>
          <w:rFonts w:ascii="仿宋" w:eastAsia="仿宋" w:hAnsi="仿宋"/>
          <w:b w:val="0"/>
          <w:bCs w:val="0"/>
          <w:sz w:val="28"/>
          <w:szCs w:val="28"/>
        </w:rPr>
      </w:pPr>
      <w:bookmarkStart w:id="338" w:name="_Toc42706875"/>
      <w:bookmarkStart w:id="339" w:name="_Toc42707226"/>
      <w:bookmarkStart w:id="340" w:name="_Toc42707577"/>
      <w:bookmarkStart w:id="341" w:name="_Toc46326844"/>
      <w:bookmarkStart w:id="342" w:name="_Toc46327558"/>
      <w:bookmarkStart w:id="343" w:name="_Toc46329624"/>
      <w:r>
        <w:rPr>
          <w:rFonts w:ascii="仿宋" w:eastAsia="仿宋" w:hAnsi="仿宋" w:hint="eastAsia"/>
          <w:b w:val="0"/>
          <w:bCs w:val="0"/>
          <w:sz w:val="28"/>
          <w:szCs w:val="28"/>
        </w:rPr>
        <w:t>五</w:t>
      </w:r>
      <w:r w:rsidRPr="00984992">
        <w:rPr>
          <w:rFonts w:ascii="仿宋" w:eastAsia="仿宋" w:hAnsi="仿宋" w:hint="eastAsia"/>
          <w:b w:val="0"/>
          <w:bCs w:val="0"/>
          <w:sz w:val="28"/>
          <w:szCs w:val="28"/>
        </w:rPr>
        <w:t>、权限管理</w:t>
      </w:r>
      <w:bookmarkEnd w:id="338"/>
      <w:bookmarkEnd w:id="339"/>
      <w:bookmarkEnd w:id="340"/>
      <w:bookmarkEnd w:id="341"/>
      <w:bookmarkEnd w:id="342"/>
      <w:bookmarkEnd w:id="343"/>
    </w:p>
    <w:p w:rsidR="00EF1837" w:rsidRPr="00984992" w:rsidRDefault="00EF1837" w:rsidP="00EF1837">
      <w:pPr>
        <w:pStyle w:val="2"/>
        <w:rPr>
          <w:rFonts w:ascii="仿宋" w:eastAsia="仿宋" w:hAnsi="仿宋"/>
          <w:b w:val="0"/>
          <w:bCs w:val="0"/>
          <w:sz w:val="28"/>
          <w:szCs w:val="28"/>
        </w:rPr>
      </w:pPr>
      <w:bookmarkStart w:id="344" w:name="_Toc42706876"/>
      <w:bookmarkStart w:id="345" w:name="_Toc42707227"/>
      <w:bookmarkStart w:id="346" w:name="_Toc42707578"/>
      <w:bookmarkStart w:id="347" w:name="_Toc46326845"/>
      <w:bookmarkStart w:id="348" w:name="_Toc46327559"/>
      <w:bookmarkStart w:id="349" w:name="_Toc46329625"/>
      <w:r>
        <w:rPr>
          <w:rFonts w:ascii="仿宋" w:eastAsia="仿宋" w:hAnsi="仿宋" w:hint="eastAsia"/>
          <w:b w:val="0"/>
          <w:bCs w:val="0"/>
          <w:sz w:val="28"/>
          <w:szCs w:val="28"/>
        </w:rPr>
        <w:t>1、</w:t>
      </w:r>
      <w:r w:rsidRPr="00984992">
        <w:rPr>
          <w:rFonts w:ascii="仿宋" w:eastAsia="仿宋" w:hAnsi="仿宋" w:hint="eastAsia"/>
          <w:b w:val="0"/>
          <w:bCs w:val="0"/>
          <w:sz w:val="28"/>
          <w:szCs w:val="28"/>
        </w:rPr>
        <w:t>系统能够按照使用者角色管理权限，可设置人员类别、可修改，添加，删除角色，可设置各个角色的权限。</w:t>
      </w:r>
      <w:bookmarkEnd w:id="344"/>
      <w:bookmarkEnd w:id="345"/>
      <w:bookmarkEnd w:id="346"/>
      <w:bookmarkEnd w:id="347"/>
      <w:bookmarkEnd w:id="348"/>
      <w:bookmarkEnd w:id="349"/>
    </w:p>
    <w:p w:rsidR="00EF1837" w:rsidRPr="00984992" w:rsidRDefault="00EF1837" w:rsidP="00EF1837">
      <w:pPr>
        <w:pStyle w:val="2"/>
        <w:rPr>
          <w:rFonts w:ascii="仿宋" w:eastAsia="仿宋" w:hAnsi="仿宋"/>
          <w:b w:val="0"/>
          <w:bCs w:val="0"/>
          <w:sz w:val="28"/>
          <w:szCs w:val="28"/>
        </w:rPr>
      </w:pPr>
      <w:bookmarkStart w:id="350" w:name="_Toc42706877"/>
      <w:bookmarkStart w:id="351" w:name="_Toc42707228"/>
      <w:bookmarkStart w:id="352" w:name="_Toc42707579"/>
      <w:bookmarkStart w:id="353" w:name="_Toc46326846"/>
      <w:bookmarkStart w:id="354" w:name="_Toc46327560"/>
      <w:bookmarkStart w:id="355" w:name="_Toc46329626"/>
      <w:r w:rsidRPr="00984992">
        <w:rPr>
          <w:rFonts w:ascii="仿宋" w:eastAsia="仿宋" w:hAnsi="仿宋" w:hint="eastAsia"/>
          <w:b w:val="0"/>
          <w:bCs w:val="0"/>
          <w:sz w:val="28"/>
          <w:szCs w:val="28"/>
        </w:rPr>
        <w:t>2、系统设置</w:t>
      </w:r>
      <w:bookmarkEnd w:id="350"/>
      <w:bookmarkEnd w:id="351"/>
      <w:bookmarkEnd w:id="352"/>
      <w:bookmarkEnd w:id="353"/>
      <w:bookmarkEnd w:id="354"/>
      <w:bookmarkEnd w:id="355"/>
    </w:p>
    <w:p w:rsidR="00EF1837" w:rsidRPr="00984992" w:rsidRDefault="00EF1837" w:rsidP="00EF1837">
      <w:pPr>
        <w:pStyle w:val="2"/>
        <w:rPr>
          <w:rFonts w:ascii="仿宋" w:eastAsia="仿宋" w:hAnsi="仿宋"/>
          <w:b w:val="0"/>
          <w:bCs w:val="0"/>
          <w:sz w:val="28"/>
          <w:szCs w:val="28"/>
        </w:rPr>
      </w:pPr>
      <w:bookmarkStart w:id="356" w:name="_Toc42706878"/>
      <w:bookmarkStart w:id="357" w:name="_Toc42707229"/>
      <w:bookmarkStart w:id="358" w:name="_Toc42707580"/>
      <w:bookmarkStart w:id="359" w:name="_Toc46326847"/>
      <w:bookmarkStart w:id="360" w:name="_Toc46327561"/>
      <w:bookmarkStart w:id="361" w:name="_Toc46329627"/>
      <w:r w:rsidRPr="00984992">
        <w:rPr>
          <w:rFonts w:ascii="仿宋" w:eastAsia="仿宋" w:hAnsi="仿宋" w:hint="eastAsia"/>
          <w:b w:val="0"/>
          <w:bCs w:val="0"/>
          <w:sz w:val="28"/>
          <w:szCs w:val="28"/>
        </w:rPr>
        <w:t>系统能够对短信、手术清点进行参数设置，对手术阶段提示进行维护。</w:t>
      </w:r>
      <w:bookmarkEnd w:id="356"/>
      <w:bookmarkEnd w:id="357"/>
      <w:bookmarkEnd w:id="358"/>
      <w:bookmarkEnd w:id="359"/>
      <w:bookmarkEnd w:id="360"/>
      <w:bookmarkEnd w:id="361"/>
    </w:p>
    <w:p w:rsidR="00EF1837" w:rsidRPr="00984992" w:rsidRDefault="00EF1837" w:rsidP="00EF1837">
      <w:pPr>
        <w:pStyle w:val="2"/>
        <w:rPr>
          <w:rFonts w:ascii="仿宋" w:eastAsia="仿宋" w:hAnsi="仿宋"/>
          <w:b w:val="0"/>
          <w:bCs w:val="0"/>
          <w:sz w:val="28"/>
          <w:szCs w:val="28"/>
        </w:rPr>
      </w:pPr>
      <w:bookmarkStart w:id="362" w:name="_Toc42706879"/>
      <w:bookmarkStart w:id="363" w:name="_Toc42707230"/>
      <w:bookmarkStart w:id="364" w:name="_Toc42707581"/>
      <w:bookmarkStart w:id="365" w:name="_Toc46326848"/>
      <w:bookmarkStart w:id="366" w:name="_Toc46327562"/>
      <w:bookmarkStart w:id="367" w:name="_Toc46329628"/>
      <w:r w:rsidRPr="00984992">
        <w:rPr>
          <w:rFonts w:ascii="仿宋" w:eastAsia="仿宋" w:hAnsi="仿宋" w:hint="eastAsia"/>
          <w:b w:val="0"/>
          <w:bCs w:val="0"/>
          <w:sz w:val="28"/>
          <w:szCs w:val="28"/>
        </w:rPr>
        <w:t>3、信息维护</w:t>
      </w:r>
      <w:bookmarkEnd w:id="362"/>
      <w:bookmarkEnd w:id="363"/>
      <w:bookmarkEnd w:id="364"/>
      <w:bookmarkEnd w:id="365"/>
      <w:bookmarkEnd w:id="366"/>
      <w:bookmarkEnd w:id="367"/>
    </w:p>
    <w:p w:rsidR="00EF1837" w:rsidRPr="00984992" w:rsidRDefault="00EF1837" w:rsidP="00EF1837">
      <w:pPr>
        <w:pStyle w:val="2"/>
        <w:rPr>
          <w:rFonts w:ascii="仿宋" w:eastAsia="仿宋" w:hAnsi="仿宋"/>
          <w:b w:val="0"/>
          <w:bCs w:val="0"/>
          <w:sz w:val="28"/>
          <w:szCs w:val="28"/>
        </w:rPr>
      </w:pPr>
      <w:bookmarkStart w:id="368" w:name="_Toc42706880"/>
      <w:bookmarkStart w:id="369" w:name="_Toc42707231"/>
      <w:bookmarkStart w:id="370" w:name="_Toc42707582"/>
      <w:bookmarkStart w:id="371" w:name="_Toc46326849"/>
      <w:bookmarkStart w:id="372" w:name="_Toc46327563"/>
      <w:bookmarkStart w:id="373" w:name="_Toc46329629"/>
      <w:r w:rsidRPr="00984992">
        <w:rPr>
          <w:rFonts w:ascii="仿宋" w:eastAsia="仿宋" w:hAnsi="仿宋" w:hint="eastAsia"/>
          <w:b w:val="0"/>
          <w:bCs w:val="0"/>
          <w:sz w:val="28"/>
          <w:szCs w:val="28"/>
        </w:rPr>
        <w:t>系统能够维护各个科室的医生级别和接收短信手机号。</w:t>
      </w:r>
      <w:bookmarkEnd w:id="368"/>
      <w:bookmarkEnd w:id="369"/>
      <w:bookmarkEnd w:id="370"/>
      <w:bookmarkEnd w:id="371"/>
      <w:bookmarkEnd w:id="372"/>
      <w:bookmarkEnd w:id="373"/>
    </w:p>
    <w:p w:rsidR="00EF1837" w:rsidRPr="00984992" w:rsidRDefault="00EF1837" w:rsidP="00EF1837">
      <w:pPr>
        <w:pStyle w:val="2"/>
        <w:rPr>
          <w:rFonts w:ascii="仿宋" w:eastAsia="仿宋" w:hAnsi="仿宋"/>
          <w:b w:val="0"/>
          <w:bCs w:val="0"/>
          <w:sz w:val="28"/>
          <w:szCs w:val="28"/>
        </w:rPr>
      </w:pPr>
      <w:bookmarkStart w:id="374" w:name="_Toc42706881"/>
      <w:bookmarkStart w:id="375" w:name="_Toc42707232"/>
      <w:bookmarkStart w:id="376" w:name="_Toc42707583"/>
      <w:bookmarkStart w:id="377" w:name="_Toc46326850"/>
      <w:bookmarkStart w:id="378" w:name="_Toc46327564"/>
      <w:bookmarkStart w:id="379" w:name="_Toc46329630"/>
      <w:r w:rsidRPr="00984992">
        <w:rPr>
          <w:rFonts w:ascii="仿宋" w:eastAsia="仿宋" w:hAnsi="仿宋" w:hint="eastAsia"/>
          <w:b w:val="0"/>
          <w:bCs w:val="0"/>
          <w:sz w:val="28"/>
          <w:szCs w:val="28"/>
        </w:rPr>
        <w:t>系统能够维护药品别名，可以对原先较长的药品名进行简短的常用名维护，还可以维护默认计量单位，方便以后录入麻药液体时使用。</w:t>
      </w:r>
      <w:bookmarkEnd w:id="374"/>
      <w:bookmarkEnd w:id="375"/>
      <w:bookmarkEnd w:id="376"/>
      <w:bookmarkEnd w:id="377"/>
      <w:bookmarkEnd w:id="378"/>
      <w:bookmarkEnd w:id="379"/>
    </w:p>
    <w:p w:rsidR="00EF1837" w:rsidRPr="00984992" w:rsidRDefault="00EF1837" w:rsidP="00EF1837">
      <w:pPr>
        <w:pStyle w:val="2"/>
        <w:rPr>
          <w:rFonts w:ascii="仿宋" w:eastAsia="仿宋" w:hAnsi="仿宋"/>
          <w:b w:val="0"/>
          <w:bCs w:val="0"/>
          <w:sz w:val="28"/>
          <w:szCs w:val="28"/>
        </w:rPr>
      </w:pPr>
      <w:bookmarkStart w:id="380" w:name="_Toc42706882"/>
      <w:bookmarkStart w:id="381" w:name="_Toc42707233"/>
      <w:bookmarkStart w:id="382" w:name="_Toc42707584"/>
      <w:bookmarkStart w:id="383" w:name="_Toc46326851"/>
      <w:bookmarkStart w:id="384" w:name="_Toc46327565"/>
      <w:bookmarkStart w:id="385" w:name="_Toc46329631"/>
      <w:r w:rsidRPr="00984992">
        <w:rPr>
          <w:rFonts w:ascii="仿宋" w:eastAsia="仿宋" w:hAnsi="仿宋" w:hint="eastAsia"/>
          <w:b w:val="0"/>
          <w:bCs w:val="0"/>
          <w:sz w:val="28"/>
          <w:szCs w:val="28"/>
        </w:rPr>
        <w:t>系统能够维护手术的等级及可申请医生的最低级别。</w:t>
      </w:r>
      <w:bookmarkEnd w:id="380"/>
      <w:bookmarkEnd w:id="381"/>
      <w:bookmarkEnd w:id="382"/>
      <w:bookmarkEnd w:id="383"/>
      <w:bookmarkEnd w:id="384"/>
      <w:bookmarkEnd w:id="385"/>
    </w:p>
    <w:p w:rsidR="00EF1837" w:rsidRPr="00984992" w:rsidRDefault="00EF1837" w:rsidP="00EF1837">
      <w:pPr>
        <w:pStyle w:val="2"/>
        <w:rPr>
          <w:rFonts w:ascii="仿宋" w:eastAsia="仿宋" w:hAnsi="仿宋"/>
          <w:b w:val="0"/>
          <w:bCs w:val="0"/>
          <w:sz w:val="28"/>
          <w:szCs w:val="28"/>
        </w:rPr>
      </w:pPr>
      <w:bookmarkStart w:id="386" w:name="_Toc42706883"/>
      <w:bookmarkStart w:id="387" w:name="_Toc42707234"/>
      <w:bookmarkStart w:id="388" w:name="_Toc42707585"/>
      <w:bookmarkStart w:id="389" w:name="_Toc46326852"/>
      <w:bookmarkStart w:id="390" w:name="_Toc46327566"/>
      <w:bookmarkStart w:id="391" w:name="_Toc46329632"/>
      <w:r w:rsidRPr="00984992">
        <w:rPr>
          <w:rFonts w:ascii="仿宋" w:eastAsia="仿宋" w:hAnsi="仿宋" w:hint="eastAsia"/>
          <w:b w:val="0"/>
          <w:bCs w:val="0"/>
          <w:sz w:val="28"/>
          <w:szCs w:val="28"/>
        </w:rPr>
        <w:t>系统能够维护麻醉记录单的模板。</w:t>
      </w:r>
      <w:bookmarkEnd w:id="386"/>
      <w:bookmarkEnd w:id="387"/>
      <w:bookmarkEnd w:id="388"/>
      <w:bookmarkEnd w:id="389"/>
      <w:bookmarkEnd w:id="390"/>
      <w:bookmarkEnd w:id="391"/>
    </w:p>
    <w:p w:rsidR="00EF1837" w:rsidRPr="00984992" w:rsidRDefault="00EF1837" w:rsidP="00EF1837">
      <w:pPr>
        <w:pStyle w:val="2"/>
        <w:rPr>
          <w:rFonts w:ascii="仿宋" w:eastAsia="仿宋" w:hAnsi="仿宋"/>
          <w:b w:val="0"/>
          <w:bCs w:val="0"/>
          <w:sz w:val="28"/>
          <w:szCs w:val="28"/>
        </w:rPr>
      </w:pPr>
      <w:bookmarkStart w:id="392" w:name="_Toc42706884"/>
      <w:bookmarkStart w:id="393" w:name="_Toc42707235"/>
      <w:bookmarkStart w:id="394" w:name="_Toc42707586"/>
      <w:bookmarkStart w:id="395" w:name="_Toc46326853"/>
      <w:bookmarkStart w:id="396" w:name="_Toc46327567"/>
      <w:bookmarkStart w:id="397" w:name="_Toc46329633"/>
      <w:r w:rsidRPr="00984992">
        <w:rPr>
          <w:rFonts w:ascii="仿宋" w:eastAsia="仿宋" w:hAnsi="仿宋" w:hint="eastAsia"/>
          <w:b w:val="0"/>
          <w:bCs w:val="0"/>
          <w:sz w:val="28"/>
          <w:szCs w:val="28"/>
        </w:rPr>
        <w:t>4、值班维护</w:t>
      </w:r>
      <w:bookmarkEnd w:id="392"/>
      <w:bookmarkEnd w:id="393"/>
      <w:bookmarkEnd w:id="394"/>
      <w:bookmarkEnd w:id="395"/>
      <w:bookmarkEnd w:id="396"/>
      <w:bookmarkEnd w:id="397"/>
    </w:p>
    <w:p w:rsidR="00EF1837" w:rsidRPr="00984992" w:rsidRDefault="00EF1837" w:rsidP="00EF1837">
      <w:pPr>
        <w:pStyle w:val="2"/>
        <w:rPr>
          <w:rFonts w:ascii="仿宋" w:eastAsia="仿宋" w:hAnsi="仿宋"/>
          <w:b w:val="0"/>
          <w:bCs w:val="0"/>
          <w:sz w:val="28"/>
          <w:szCs w:val="28"/>
        </w:rPr>
      </w:pPr>
      <w:bookmarkStart w:id="398" w:name="_Toc42706885"/>
      <w:bookmarkStart w:id="399" w:name="_Toc42707236"/>
      <w:bookmarkStart w:id="400" w:name="_Toc42707587"/>
      <w:bookmarkStart w:id="401" w:name="_Toc46326854"/>
      <w:bookmarkStart w:id="402" w:name="_Toc46327568"/>
      <w:bookmarkStart w:id="403" w:name="_Toc46329634"/>
      <w:r w:rsidRPr="00984992">
        <w:rPr>
          <w:rFonts w:ascii="仿宋" w:eastAsia="仿宋" w:hAnsi="仿宋" w:hint="eastAsia"/>
          <w:b w:val="0"/>
          <w:bCs w:val="0"/>
          <w:sz w:val="28"/>
          <w:szCs w:val="28"/>
        </w:rPr>
        <w:lastRenderedPageBreak/>
        <w:t>系统能够维护值班情况。</w:t>
      </w:r>
      <w:bookmarkEnd w:id="398"/>
      <w:bookmarkEnd w:id="399"/>
      <w:bookmarkEnd w:id="400"/>
      <w:bookmarkEnd w:id="401"/>
      <w:bookmarkEnd w:id="402"/>
      <w:bookmarkEnd w:id="403"/>
    </w:p>
    <w:p w:rsidR="00EF1837" w:rsidRPr="003F1357" w:rsidRDefault="00EF1837" w:rsidP="00EF1837">
      <w:pPr>
        <w:pStyle w:val="2"/>
        <w:rPr>
          <w:rFonts w:ascii="黑体" w:eastAsia="黑体" w:hAnsi="黑体"/>
          <w:b w:val="0"/>
          <w:bCs w:val="0"/>
          <w:sz w:val="28"/>
          <w:szCs w:val="28"/>
        </w:rPr>
      </w:pPr>
      <w:bookmarkStart w:id="404" w:name="_Toc42706911"/>
      <w:bookmarkStart w:id="405" w:name="_Toc42707262"/>
      <w:bookmarkStart w:id="406" w:name="_Toc46326880"/>
      <w:bookmarkStart w:id="407" w:name="_Toc46329635"/>
      <w:r>
        <w:rPr>
          <w:rFonts w:ascii="黑体" w:eastAsia="黑体" w:hAnsi="黑体" w:hint="eastAsia"/>
          <w:b w:val="0"/>
          <w:bCs w:val="0"/>
          <w:sz w:val="28"/>
          <w:szCs w:val="28"/>
        </w:rPr>
        <w:t>1</w:t>
      </w:r>
      <w:r w:rsidRPr="003F1357">
        <w:rPr>
          <w:rFonts w:ascii="黑体" w:eastAsia="黑体" w:hAnsi="黑体" w:hint="eastAsia"/>
          <w:b w:val="0"/>
          <w:bCs w:val="0"/>
          <w:sz w:val="28"/>
          <w:szCs w:val="28"/>
        </w:rPr>
        <w:t>.2全院医疗质控系统</w:t>
      </w:r>
      <w:bookmarkEnd w:id="404"/>
      <w:bookmarkEnd w:id="405"/>
      <w:bookmarkEnd w:id="406"/>
      <w:bookmarkEnd w:id="407"/>
    </w:p>
    <w:p w:rsidR="00EF1837" w:rsidRPr="006E0B09" w:rsidRDefault="00EF1837" w:rsidP="00EF1837">
      <w:pPr>
        <w:pStyle w:val="2"/>
        <w:rPr>
          <w:rFonts w:ascii="仿宋" w:eastAsia="仿宋" w:hAnsi="仿宋"/>
          <w:b w:val="0"/>
          <w:bCs w:val="0"/>
          <w:sz w:val="28"/>
          <w:szCs w:val="28"/>
        </w:rPr>
      </w:pPr>
      <w:bookmarkStart w:id="408" w:name="_Toc42706913"/>
      <w:bookmarkStart w:id="409" w:name="_Toc42707264"/>
      <w:bookmarkStart w:id="410" w:name="_Toc42707615"/>
      <w:bookmarkStart w:id="411" w:name="_Toc46326882"/>
      <w:bookmarkStart w:id="412" w:name="_Toc46327596"/>
      <w:bookmarkStart w:id="413" w:name="_Toc46329637"/>
      <w:r w:rsidRPr="006E0B09">
        <w:rPr>
          <w:rFonts w:ascii="仿宋" w:eastAsia="仿宋" w:hAnsi="仿宋" w:hint="eastAsia"/>
          <w:b w:val="0"/>
          <w:bCs w:val="0"/>
          <w:sz w:val="28"/>
          <w:szCs w:val="28"/>
        </w:rPr>
        <w:t>病历质量控制：</w:t>
      </w:r>
      <w:bookmarkEnd w:id="408"/>
      <w:bookmarkEnd w:id="409"/>
      <w:bookmarkEnd w:id="410"/>
      <w:bookmarkEnd w:id="411"/>
      <w:bookmarkEnd w:id="412"/>
      <w:bookmarkEnd w:id="413"/>
    </w:p>
    <w:p w:rsidR="00EF1837" w:rsidRPr="006E0B09" w:rsidRDefault="00EF1837" w:rsidP="00EF1837">
      <w:pPr>
        <w:pStyle w:val="2"/>
        <w:rPr>
          <w:rFonts w:ascii="仿宋" w:eastAsia="仿宋" w:hAnsi="仿宋"/>
          <w:b w:val="0"/>
          <w:bCs w:val="0"/>
          <w:sz w:val="28"/>
          <w:szCs w:val="28"/>
        </w:rPr>
      </w:pPr>
      <w:bookmarkStart w:id="414" w:name="_Toc42706914"/>
      <w:bookmarkStart w:id="415" w:name="_Toc42707265"/>
      <w:bookmarkStart w:id="416" w:name="_Toc42707616"/>
      <w:bookmarkStart w:id="417" w:name="_Toc46326883"/>
      <w:bookmarkStart w:id="418" w:name="_Toc46327597"/>
      <w:bookmarkStart w:id="419" w:name="_Toc46329638"/>
      <w:r w:rsidRPr="006E0B09">
        <w:rPr>
          <w:rFonts w:ascii="仿宋" w:eastAsia="仿宋" w:hAnsi="仿宋" w:hint="eastAsia"/>
          <w:b w:val="0"/>
          <w:bCs w:val="0"/>
          <w:sz w:val="28"/>
          <w:szCs w:val="28"/>
        </w:rPr>
        <w:t>系统能够提供病历质量的实时检测功能</w:t>
      </w:r>
      <w:bookmarkEnd w:id="414"/>
      <w:bookmarkEnd w:id="415"/>
      <w:bookmarkEnd w:id="416"/>
      <w:bookmarkEnd w:id="417"/>
      <w:bookmarkEnd w:id="418"/>
      <w:bookmarkEnd w:id="419"/>
    </w:p>
    <w:p w:rsidR="00EF1837" w:rsidRPr="009E5753" w:rsidRDefault="00EF1837" w:rsidP="00EF1837">
      <w:pPr>
        <w:pStyle w:val="2"/>
        <w:rPr>
          <w:rFonts w:ascii="仿宋" w:eastAsia="仿宋" w:hAnsi="仿宋"/>
          <w:b w:val="0"/>
          <w:bCs w:val="0"/>
          <w:sz w:val="28"/>
          <w:szCs w:val="28"/>
        </w:rPr>
      </w:pPr>
      <w:bookmarkStart w:id="420" w:name="_Toc42706915"/>
      <w:bookmarkStart w:id="421" w:name="_Toc42707266"/>
      <w:bookmarkStart w:id="422" w:name="_Toc42707617"/>
      <w:bookmarkStart w:id="423" w:name="_Toc46326884"/>
      <w:bookmarkStart w:id="424" w:name="_Toc46327598"/>
      <w:bookmarkStart w:id="425" w:name="_Toc46329639"/>
      <w:r w:rsidRPr="009E5753">
        <w:rPr>
          <w:rFonts w:ascii="仿宋" w:eastAsia="仿宋" w:hAnsi="仿宋" w:hint="eastAsia"/>
          <w:b w:val="0"/>
          <w:bCs w:val="0"/>
          <w:sz w:val="28"/>
          <w:szCs w:val="28"/>
        </w:rPr>
        <w:t>系统能够和电子病历系统无缝连接，对于病历完成时限的检测，在规定时限范围内未完成的，到达一定的时限后给予未完成的提示。对于超时未完成的，一直给予提示直到完成为止。提示的信息在医生每次打开病人的电子病历时显示，医生可以点击关闭提示。对于病历内容的检测，在医生执行保存时，对所填内容进行审查，若检测到问题则显示提示信息，医生可以放弃保存，继续编辑修改该份病历，直到合格为止。病历完成保存的同时能够自动记录产生的问题，方便质控科室进行查询分析。</w:t>
      </w:r>
      <w:bookmarkEnd w:id="420"/>
      <w:bookmarkEnd w:id="421"/>
      <w:bookmarkEnd w:id="422"/>
      <w:bookmarkEnd w:id="423"/>
      <w:bookmarkEnd w:id="424"/>
      <w:bookmarkEnd w:id="425"/>
    </w:p>
    <w:p w:rsidR="00EF1837" w:rsidRPr="009E5753" w:rsidRDefault="00EF1837" w:rsidP="00EF1837">
      <w:pPr>
        <w:pStyle w:val="2"/>
        <w:rPr>
          <w:rFonts w:ascii="仿宋" w:eastAsia="仿宋" w:hAnsi="仿宋"/>
          <w:b w:val="0"/>
          <w:bCs w:val="0"/>
          <w:sz w:val="28"/>
          <w:szCs w:val="28"/>
        </w:rPr>
      </w:pPr>
      <w:bookmarkStart w:id="426" w:name="_Toc42706916"/>
      <w:bookmarkStart w:id="427" w:name="_Toc42707267"/>
      <w:bookmarkStart w:id="428" w:name="_Toc42707618"/>
      <w:bookmarkStart w:id="429" w:name="_Toc46326885"/>
      <w:bookmarkStart w:id="430" w:name="_Toc46327599"/>
      <w:bookmarkStart w:id="431" w:name="_Toc46329640"/>
      <w:r w:rsidRPr="00BC5876">
        <w:rPr>
          <w:rFonts w:ascii="仿宋" w:eastAsia="仿宋" w:hAnsi="仿宋" w:hint="eastAsia"/>
          <w:b w:val="0"/>
          <w:bCs w:val="0"/>
          <w:sz w:val="28"/>
          <w:szCs w:val="28"/>
        </w:rPr>
        <w:t>系统能够提供病历质量的事后检测功能</w:t>
      </w:r>
      <w:bookmarkEnd w:id="426"/>
      <w:bookmarkEnd w:id="427"/>
      <w:bookmarkEnd w:id="428"/>
      <w:bookmarkEnd w:id="429"/>
      <w:bookmarkEnd w:id="430"/>
      <w:bookmarkEnd w:id="431"/>
    </w:p>
    <w:p w:rsidR="00EF1837" w:rsidRDefault="00EF1837" w:rsidP="00EF1837">
      <w:pPr>
        <w:pStyle w:val="2"/>
        <w:rPr>
          <w:rFonts w:ascii="仿宋" w:eastAsia="仿宋" w:hAnsi="仿宋"/>
          <w:b w:val="0"/>
          <w:bCs w:val="0"/>
          <w:sz w:val="28"/>
          <w:szCs w:val="28"/>
        </w:rPr>
      </w:pPr>
      <w:bookmarkStart w:id="432" w:name="_Toc42706917"/>
      <w:bookmarkStart w:id="433" w:name="_Toc42707268"/>
      <w:bookmarkStart w:id="434" w:name="_Toc42707619"/>
      <w:bookmarkStart w:id="435" w:name="_Toc46326886"/>
      <w:bookmarkStart w:id="436" w:name="_Toc46327600"/>
      <w:bookmarkStart w:id="437" w:name="_Toc46329641"/>
      <w:r w:rsidRPr="009E5753">
        <w:rPr>
          <w:rFonts w:ascii="仿宋" w:eastAsia="仿宋" w:hAnsi="仿宋" w:hint="eastAsia"/>
          <w:b w:val="0"/>
          <w:bCs w:val="0"/>
          <w:sz w:val="28"/>
          <w:szCs w:val="28"/>
        </w:rPr>
        <w:t>系统能够对包括病历的时限检测和完成情况等的事后检测功能，可以找出每份病历存在的问题，并给出病历评分。</w:t>
      </w:r>
      <w:bookmarkEnd w:id="432"/>
      <w:bookmarkEnd w:id="433"/>
      <w:bookmarkEnd w:id="434"/>
      <w:bookmarkEnd w:id="435"/>
      <w:bookmarkEnd w:id="436"/>
      <w:bookmarkEnd w:id="437"/>
    </w:p>
    <w:p w:rsidR="00EF1837" w:rsidRPr="00984992" w:rsidRDefault="00EF1837" w:rsidP="00EF1837">
      <w:pPr>
        <w:pStyle w:val="2"/>
        <w:rPr>
          <w:rFonts w:ascii="仿宋" w:eastAsia="仿宋" w:hAnsi="仿宋"/>
          <w:b w:val="0"/>
          <w:bCs w:val="0"/>
          <w:sz w:val="28"/>
          <w:szCs w:val="28"/>
        </w:rPr>
      </w:pPr>
      <w:bookmarkStart w:id="438" w:name="_Toc42706912"/>
      <w:bookmarkStart w:id="439" w:name="_Toc42707263"/>
      <w:bookmarkStart w:id="440" w:name="_Toc42707614"/>
      <w:bookmarkStart w:id="441" w:name="_Toc46326881"/>
      <w:bookmarkStart w:id="442" w:name="_Toc46327595"/>
      <w:bookmarkStart w:id="443" w:name="_Toc46329636"/>
      <w:r>
        <w:rPr>
          <w:rFonts w:ascii="仿宋" w:eastAsia="仿宋" w:hAnsi="仿宋" w:hint="eastAsia"/>
          <w:b w:val="0"/>
          <w:bCs w:val="0"/>
          <w:sz w:val="28"/>
          <w:szCs w:val="28"/>
        </w:rPr>
        <w:t>一、</w:t>
      </w:r>
      <w:r w:rsidRPr="00984992">
        <w:rPr>
          <w:rFonts w:ascii="仿宋" w:eastAsia="仿宋" w:hAnsi="仿宋" w:hint="eastAsia"/>
          <w:b w:val="0"/>
          <w:bCs w:val="0"/>
          <w:sz w:val="28"/>
          <w:szCs w:val="28"/>
        </w:rPr>
        <w:t>质量检测</w:t>
      </w:r>
      <w:bookmarkEnd w:id="438"/>
      <w:bookmarkEnd w:id="439"/>
      <w:bookmarkEnd w:id="440"/>
      <w:bookmarkEnd w:id="441"/>
      <w:bookmarkEnd w:id="442"/>
      <w:bookmarkEnd w:id="443"/>
    </w:p>
    <w:p w:rsidR="00EF1837" w:rsidRPr="006A7249" w:rsidRDefault="00EF1837" w:rsidP="00EF1837"/>
    <w:p w:rsidR="00EF1837" w:rsidRPr="00BC5876" w:rsidRDefault="00EF1837" w:rsidP="00EF1837">
      <w:pPr>
        <w:pStyle w:val="2"/>
        <w:rPr>
          <w:rFonts w:ascii="仿宋" w:eastAsia="仿宋" w:hAnsi="仿宋"/>
          <w:b w:val="0"/>
          <w:bCs w:val="0"/>
          <w:sz w:val="28"/>
          <w:szCs w:val="28"/>
        </w:rPr>
      </w:pPr>
      <w:bookmarkStart w:id="444" w:name="_Toc42706918"/>
      <w:bookmarkStart w:id="445" w:name="_Toc42707269"/>
      <w:bookmarkStart w:id="446" w:name="_Toc42707620"/>
      <w:bookmarkStart w:id="447" w:name="_Toc46326887"/>
      <w:bookmarkStart w:id="448" w:name="_Toc46327601"/>
      <w:bookmarkStart w:id="449" w:name="_Toc46329642"/>
      <w:r>
        <w:rPr>
          <w:rFonts w:ascii="仿宋" w:eastAsia="仿宋" w:hAnsi="仿宋" w:hint="eastAsia"/>
          <w:b w:val="0"/>
          <w:bCs w:val="0"/>
          <w:sz w:val="28"/>
          <w:szCs w:val="28"/>
        </w:rPr>
        <w:t>1</w:t>
      </w:r>
      <w:r w:rsidRPr="00BC5876">
        <w:rPr>
          <w:rFonts w:ascii="仿宋" w:eastAsia="仿宋" w:hAnsi="仿宋" w:hint="eastAsia"/>
          <w:b w:val="0"/>
          <w:bCs w:val="0"/>
          <w:sz w:val="28"/>
          <w:szCs w:val="28"/>
        </w:rPr>
        <w:t>、医疗质量控制：</w:t>
      </w:r>
      <w:bookmarkEnd w:id="444"/>
      <w:bookmarkEnd w:id="445"/>
      <w:bookmarkEnd w:id="446"/>
      <w:bookmarkEnd w:id="447"/>
      <w:bookmarkEnd w:id="448"/>
      <w:bookmarkEnd w:id="449"/>
    </w:p>
    <w:p w:rsidR="00EF1837" w:rsidRPr="009E5753" w:rsidRDefault="00EF1837" w:rsidP="00EF1837">
      <w:pPr>
        <w:pStyle w:val="2"/>
        <w:rPr>
          <w:rFonts w:ascii="仿宋" w:eastAsia="仿宋" w:hAnsi="仿宋"/>
          <w:b w:val="0"/>
          <w:bCs w:val="0"/>
          <w:sz w:val="28"/>
          <w:szCs w:val="28"/>
        </w:rPr>
      </w:pPr>
      <w:bookmarkStart w:id="450" w:name="_Toc42706919"/>
      <w:bookmarkStart w:id="451" w:name="_Toc42707270"/>
      <w:bookmarkStart w:id="452" w:name="_Toc42707621"/>
      <w:bookmarkStart w:id="453" w:name="_Toc46326888"/>
      <w:bookmarkStart w:id="454" w:name="_Toc46327602"/>
      <w:bookmarkStart w:id="455" w:name="_Toc46329643"/>
      <w:r w:rsidRPr="009E5753">
        <w:rPr>
          <w:rFonts w:ascii="仿宋" w:eastAsia="仿宋" w:hAnsi="仿宋" w:hint="eastAsia"/>
          <w:b w:val="0"/>
          <w:bCs w:val="0"/>
          <w:sz w:val="28"/>
          <w:szCs w:val="28"/>
        </w:rPr>
        <w:t>系统能够对每条医嘱，建立与之对应检测规则，医生签名时，执行医嘱的审查，若发现有不符合设定规则的医嘱，给出提示，并显示原因，医生可根据提示信息进行修改。没有违反的规则的医嘱则可以顺利的签名。若有问题的医嘱继续签名后会保存该医嘱存在的问题，质控科室可以查看存在的问题。</w:t>
      </w:r>
      <w:bookmarkEnd w:id="450"/>
      <w:bookmarkEnd w:id="451"/>
      <w:bookmarkEnd w:id="452"/>
      <w:bookmarkEnd w:id="453"/>
      <w:bookmarkEnd w:id="454"/>
      <w:bookmarkEnd w:id="455"/>
    </w:p>
    <w:p w:rsidR="00EF1837" w:rsidRPr="00BC5876" w:rsidRDefault="00EF1837" w:rsidP="00EF1837">
      <w:pPr>
        <w:pStyle w:val="2"/>
        <w:rPr>
          <w:rFonts w:ascii="仿宋" w:eastAsia="仿宋" w:hAnsi="仿宋"/>
          <w:b w:val="0"/>
          <w:bCs w:val="0"/>
          <w:sz w:val="28"/>
          <w:szCs w:val="28"/>
        </w:rPr>
      </w:pPr>
      <w:bookmarkStart w:id="456" w:name="_Toc42706920"/>
      <w:bookmarkStart w:id="457" w:name="_Toc42707271"/>
      <w:bookmarkStart w:id="458" w:name="_Toc42707622"/>
      <w:bookmarkStart w:id="459" w:name="_Toc46326889"/>
      <w:bookmarkStart w:id="460" w:name="_Toc46327603"/>
      <w:bookmarkStart w:id="461" w:name="_Toc46329644"/>
      <w:r>
        <w:rPr>
          <w:rFonts w:ascii="仿宋" w:eastAsia="仿宋" w:hAnsi="仿宋" w:hint="eastAsia"/>
          <w:b w:val="0"/>
          <w:bCs w:val="0"/>
          <w:sz w:val="28"/>
          <w:szCs w:val="28"/>
        </w:rPr>
        <w:t>2</w:t>
      </w:r>
      <w:r w:rsidRPr="00BC5876">
        <w:rPr>
          <w:rFonts w:ascii="仿宋" w:eastAsia="仿宋" w:hAnsi="仿宋" w:hint="eastAsia"/>
          <w:b w:val="0"/>
          <w:bCs w:val="0"/>
          <w:sz w:val="28"/>
          <w:szCs w:val="28"/>
        </w:rPr>
        <w:t>、危重病人的检测：</w:t>
      </w:r>
      <w:bookmarkEnd w:id="456"/>
      <w:bookmarkEnd w:id="457"/>
      <w:bookmarkEnd w:id="458"/>
      <w:bookmarkEnd w:id="459"/>
      <w:bookmarkEnd w:id="460"/>
      <w:bookmarkEnd w:id="461"/>
    </w:p>
    <w:p w:rsidR="00EF1837" w:rsidRPr="009E5753" w:rsidRDefault="00EF1837" w:rsidP="00EF1837">
      <w:pPr>
        <w:pStyle w:val="2"/>
        <w:rPr>
          <w:rFonts w:ascii="仿宋" w:eastAsia="仿宋" w:hAnsi="仿宋"/>
          <w:b w:val="0"/>
          <w:bCs w:val="0"/>
          <w:sz w:val="28"/>
          <w:szCs w:val="28"/>
        </w:rPr>
      </w:pPr>
      <w:bookmarkStart w:id="462" w:name="_Toc42706921"/>
      <w:bookmarkStart w:id="463" w:name="_Toc42707272"/>
      <w:bookmarkStart w:id="464" w:name="_Toc42707623"/>
      <w:bookmarkStart w:id="465" w:name="_Toc46326890"/>
      <w:bookmarkStart w:id="466" w:name="_Toc46327604"/>
      <w:bookmarkStart w:id="467" w:name="_Toc46329645"/>
      <w:r w:rsidRPr="009E5753">
        <w:rPr>
          <w:rFonts w:ascii="仿宋" w:eastAsia="仿宋" w:hAnsi="仿宋" w:hint="eastAsia"/>
          <w:b w:val="0"/>
          <w:bCs w:val="0"/>
          <w:sz w:val="28"/>
          <w:szCs w:val="28"/>
        </w:rPr>
        <w:t>系统能够提供危重病人的自动上报功能，即根据每个病人的医嘱信息，医生下达【病危】医嘱时，系统会自动判断出该病人为危重病人，上报到质控科室，方便对于危重病人的治疗情况进行跟踪观察。系统能够查看当日危重病人或查看时间段内危重病人，并且给出危重病人的统计信息。分科室进行统计并且全院统计。</w:t>
      </w:r>
      <w:bookmarkEnd w:id="462"/>
      <w:bookmarkEnd w:id="463"/>
      <w:bookmarkEnd w:id="464"/>
      <w:bookmarkEnd w:id="465"/>
      <w:bookmarkEnd w:id="466"/>
      <w:bookmarkEnd w:id="467"/>
    </w:p>
    <w:p w:rsidR="00EF1837" w:rsidRPr="009E5753" w:rsidRDefault="00EF1837" w:rsidP="00EF1837">
      <w:pPr>
        <w:pStyle w:val="2"/>
        <w:rPr>
          <w:rFonts w:ascii="仿宋" w:eastAsia="仿宋" w:hAnsi="仿宋"/>
          <w:b w:val="0"/>
          <w:bCs w:val="0"/>
          <w:sz w:val="28"/>
          <w:szCs w:val="28"/>
        </w:rPr>
      </w:pPr>
      <w:bookmarkStart w:id="468" w:name="_Toc42706922"/>
      <w:bookmarkStart w:id="469" w:name="_Toc42707273"/>
      <w:bookmarkStart w:id="470" w:name="_Toc42707624"/>
      <w:bookmarkStart w:id="471" w:name="_Toc46326891"/>
      <w:bookmarkStart w:id="472" w:name="_Toc46327605"/>
      <w:bookmarkStart w:id="473" w:name="_Toc46329646"/>
      <w:r w:rsidRPr="009E5753">
        <w:rPr>
          <w:rFonts w:ascii="仿宋" w:eastAsia="仿宋" w:hAnsi="仿宋" w:hint="eastAsia"/>
          <w:b w:val="0"/>
          <w:bCs w:val="0"/>
          <w:sz w:val="28"/>
          <w:szCs w:val="28"/>
        </w:rPr>
        <w:lastRenderedPageBreak/>
        <w:t>系统能够提供危重项目检测功能，对于危重病人病历，进行相关危重项目的检测。显示有问题的病历，提示问题出现的原因，给出病历评分。系统可以设置进行单个病人的病历检测，也可以进行某科室所有在院病人的检测，或者时间段内出院病人的检测，做到应用灵活。</w:t>
      </w:r>
      <w:bookmarkEnd w:id="468"/>
      <w:bookmarkEnd w:id="469"/>
      <w:bookmarkEnd w:id="470"/>
      <w:bookmarkEnd w:id="471"/>
      <w:bookmarkEnd w:id="472"/>
      <w:bookmarkEnd w:id="473"/>
    </w:p>
    <w:p w:rsidR="00EF1837" w:rsidRPr="009E5753" w:rsidRDefault="00EF1837" w:rsidP="00EF1837">
      <w:pPr>
        <w:pStyle w:val="2"/>
        <w:rPr>
          <w:rFonts w:ascii="仿宋" w:eastAsia="仿宋" w:hAnsi="仿宋"/>
          <w:b w:val="0"/>
          <w:bCs w:val="0"/>
          <w:sz w:val="28"/>
          <w:szCs w:val="28"/>
        </w:rPr>
      </w:pPr>
      <w:bookmarkStart w:id="474" w:name="_Toc42706923"/>
      <w:bookmarkStart w:id="475" w:name="_Toc42707274"/>
      <w:bookmarkStart w:id="476" w:name="_Toc42707625"/>
      <w:bookmarkStart w:id="477" w:name="_Toc46326892"/>
      <w:bookmarkStart w:id="478" w:name="_Toc46327606"/>
      <w:bookmarkStart w:id="479" w:name="_Toc46329647"/>
      <w:r>
        <w:rPr>
          <w:rFonts w:ascii="仿宋" w:eastAsia="仿宋" w:hAnsi="仿宋" w:hint="eastAsia"/>
          <w:b w:val="0"/>
          <w:bCs w:val="0"/>
          <w:sz w:val="28"/>
          <w:szCs w:val="28"/>
        </w:rPr>
        <w:t>3</w:t>
      </w:r>
      <w:r w:rsidRPr="00BC5876">
        <w:rPr>
          <w:rFonts w:ascii="仿宋" w:eastAsia="仿宋" w:hAnsi="仿宋" w:hint="eastAsia"/>
          <w:b w:val="0"/>
          <w:bCs w:val="0"/>
          <w:sz w:val="28"/>
          <w:szCs w:val="28"/>
        </w:rPr>
        <w:t>、会诊检测：</w:t>
      </w:r>
      <w:r w:rsidRPr="009E5753">
        <w:rPr>
          <w:rFonts w:ascii="仿宋" w:eastAsia="仿宋" w:hAnsi="仿宋" w:hint="eastAsia"/>
          <w:b w:val="0"/>
          <w:bCs w:val="0"/>
          <w:sz w:val="28"/>
          <w:szCs w:val="28"/>
        </w:rPr>
        <w:t>系统能够提供会诊检测功能，即，若医生下达【会诊】医嘱，系统会自动判断该病人需要进行会诊，系统可以查询所有的会诊信息，查询出的结果能够显示明细信息，并给出汇总信息。每条信息都关联会诊信息，可以查看其会诊记录或其他医疗信息。</w:t>
      </w:r>
      <w:bookmarkEnd w:id="474"/>
      <w:bookmarkEnd w:id="475"/>
      <w:bookmarkEnd w:id="476"/>
      <w:bookmarkEnd w:id="477"/>
      <w:bookmarkEnd w:id="478"/>
      <w:bookmarkEnd w:id="479"/>
    </w:p>
    <w:p w:rsidR="00EF1837" w:rsidRPr="00BC5876" w:rsidRDefault="00EF1837" w:rsidP="00EF1837">
      <w:pPr>
        <w:pStyle w:val="2"/>
        <w:rPr>
          <w:rFonts w:ascii="仿宋" w:eastAsia="仿宋" w:hAnsi="仿宋"/>
          <w:b w:val="0"/>
          <w:bCs w:val="0"/>
          <w:sz w:val="28"/>
          <w:szCs w:val="28"/>
        </w:rPr>
      </w:pPr>
      <w:bookmarkStart w:id="480" w:name="_Toc42706924"/>
      <w:bookmarkStart w:id="481" w:name="_Toc42707275"/>
      <w:bookmarkStart w:id="482" w:name="_Toc42707626"/>
      <w:bookmarkStart w:id="483" w:name="_Toc46326893"/>
      <w:bookmarkStart w:id="484" w:name="_Toc46327607"/>
      <w:bookmarkStart w:id="485" w:name="_Toc46329648"/>
      <w:r>
        <w:rPr>
          <w:rFonts w:ascii="仿宋" w:eastAsia="仿宋" w:hAnsi="仿宋" w:hint="eastAsia"/>
          <w:b w:val="0"/>
          <w:bCs w:val="0"/>
          <w:sz w:val="28"/>
          <w:szCs w:val="28"/>
        </w:rPr>
        <w:t>4</w:t>
      </w:r>
      <w:r w:rsidRPr="00BC5876">
        <w:rPr>
          <w:rFonts w:ascii="仿宋" w:eastAsia="仿宋" w:hAnsi="仿宋" w:hint="eastAsia"/>
          <w:b w:val="0"/>
          <w:bCs w:val="0"/>
          <w:sz w:val="28"/>
          <w:szCs w:val="28"/>
        </w:rPr>
        <w:t>、手术病人检测：</w:t>
      </w:r>
      <w:bookmarkEnd w:id="480"/>
      <w:bookmarkEnd w:id="481"/>
      <w:bookmarkEnd w:id="482"/>
      <w:bookmarkEnd w:id="483"/>
      <w:bookmarkEnd w:id="484"/>
      <w:bookmarkEnd w:id="485"/>
    </w:p>
    <w:p w:rsidR="00EF1837" w:rsidRPr="009E5753" w:rsidRDefault="00EF1837" w:rsidP="00EF1837">
      <w:pPr>
        <w:pStyle w:val="2"/>
        <w:rPr>
          <w:rFonts w:ascii="仿宋" w:eastAsia="仿宋" w:hAnsi="仿宋"/>
          <w:b w:val="0"/>
          <w:bCs w:val="0"/>
          <w:sz w:val="28"/>
          <w:szCs w:val="28"/>
        </w:rPr>
      </w:pPr>
      <w:bookmarkStart w:id="486" w:name="_Toc42706925"/>
      <w:bookmarkStart w:id="487" w:name="_Toc42707276"/>
      <w:bookmarkStart w:id="488" w:name="_Toc42707627"/>
      <w:bookmarkStart w:id="489" w:name="_Toc46326894"/>
      <w:bookmarkStart w:id="490" w:name="_Toc46327608"/>
      <w:bookmarkStart w:id="491" w:name="_Toc46329649"/>
      <w:r w:rsidRPr="009E5753">
        <w:rPr>
          <w:rFonts w:ascii="仿宋" w:eastAsia="仿宋" w:hAnsi="仿宋" w:hint="eastAsia"/>
          <w:b w:val="0"/>
          <w:bCs w:val="0"/>
          <w:sz w:val="28"/>
          <w:szCs w:val="28"/>
        </w:rPr>
        <w:t>系统能够提供手术项目检测功能，即对于手术病人的病历，进行相关手术项目的检测。显示有问题的病历，提示问题出现的原因，并给出病历的评分。可以检测所有在院病人的手术相关病历完成情况，根据病历的书写情况给出病历的评分。</w:t>
      </w:r>
      <w:bookmarkEnd w:id="486"/>
      <w:bookmarkEnd w:id="487"/>
      <w:bookmarkEnd w:id="488"/>
      <w:bookmarkEnd w:id="489"/>
      <w:bookmarkEnd w:id="490"/>
      <w:bookmarkEnd w:id="491"/>
    </w:p>
    <w:p w:rsidR="00EF1837" w:rsidRPr="009E5753" w:rsidRDefault="00EF1837" w:rsidP="00EF1837">
      <w:pPr>
        <w:pStyle w:val="2"/>
        <w:rPr>
          <w:rFonts w:ascii="仿宋" w:eastAsia="仿宋" w:hAnsi="仿宋"/>
          <w:b w:val="0"/>
          <w:bCs w:val="0"/>
          <w:sz w:val="28"/>
          <w:szCs w:val="28"/>
        </w:rPr>
      </w:pPr>
      <w:bookmarkStart w:id="492" w:name="_Toc42706926"/>
      <w:bookmarkStart w:id="493" w:name="_Toc42707277"/>
      <w:bookmarkStart w:id="494" w:name="_Toc42707628"/>
      <w:bookmarkStart w:id="495" w:name="_Toc46326895"/>
      <w:bookmarkStart w:id="496" w:name="_Toc46327609"/>
      <w:bookmarkStart w:id="497" w:name="_Toc46329650"/>
      <w:r>
        <w:rPr>
          <w:rFonts w:ascii="仿宋" w:eastAsia="仿宋" w:hAnsi="仿宋" w:hint="eastAsia"/>
          <w:b w:val="0"/>
          <w:bCs w:val="0"/>
          <w:sz w:val="28"/>
          <w:szCs w:val="28"/>
        </w:rPr>
        <w:t>二、</w:t>
      </w:r>
      <w:r w:rsidRPr="009E5753">
        <w:rPr>
          <w:rFonts w:ascii="仿宋" w:eastAsia="仿宋" w:hAnsi="仿宋" w:hint="eastAsia"/>
          <w:b w:val="0"/>
          <w:bCs w:val="0"/>
          <w:sz w:val="28"/>
          <w:szCs w:val="28"/>
        </w:rPr>
        <w:t>统计信息</w:t>
      </w:r>
      <w:bookmarkEnd w:id="492"/>
      <w:bookmarkEnd w:id="493"/>
      <w:bookmarkEnd w:id="494"/>
      <w:bookmarkEnd w:id="495"/>
      <w:bookmarkEnd w:id="496"/>
      <w:bookmarkEnd w:id="497"/>
    </w:p>
    <w:p w:rsidR="00EF1837" w:rsidRPr="00BC5876" w:rsidRDefault="00EF1837" w:rsidP="00EF1837">
      <w:pPr>
        <w:pStyle w:val="2"/>
        <w:rPr>
          <w:rFonts w:ascii="仿宋" w:eastAsia="仿宋" w:hAnsi="仿宋"/>
          <w:b w:val="0"/>
          <w:bCs w:val="0"/>
          <w:sz w:val="28"/>
          <w:szCs w:val="28"/>
        </w:rPr>
      </w:pPr>
      <w:bookmarkStart w:id="498" w:name="_Toc42706927"/>
      <w:bookmarkStart w:id="499" w:name="_Toc42707278"/>
      <w:bookmarkStart w:id="500" w:name="_Toc42707629"/>
      <w:bookmarkStart w:id="501" w:name="_Toc46326896"/>
      <w:bookmarkStart w:id="502" w:name="_Toc46327610"/>
      <w:bookmarkStart w:id="503" w:name="_Toc46329651"/>
      <w:r w:rsidRPr="00BC5876">
        <w:rPr>
          <w:rFonts w:ascii="仿宋" w:eastAsia="仿宋" w:hAnsi="仿宋" w:hint="eastAsia"/>
          <w:b w:val="0"/>
          <w:bCs w:val="0"/>
          <w:sz w:val="28"/>
          <w:szCs w:val="28"/>
        </w:rPr>
        <w:t>1、医疗质量控制执行情况统计信息</w:t>
      </w:r>
      <w:bookmarkEnd w:id="498"/>
      <w:bookmarkEnd w:id="499"/>
      <w:bookmarkEnd w:id="500"/>
      <w:bookmarkEnd w:id="501"/>
      <w:bookmarkEnd w:id="502"/>
      <w:bookmarkEnd w:id="503"/>
    </w:p>
    <w:p w:rsidR="00EF1837" w:rsidRPr="009E5753" w:rsidRDefault="00EF1837" w:rsidP="00EF1837">
      <w:pPr>
        <w:pStyle w:val="2"/>
        <w:rPr>
          <w:rFonts w:ascii="仿宋" w:eastAsia="仿宋" w:hAnsi="仿宋"/>
          <w:b w:val="0"/>
          <w:bCs w:val="0"/>
          <w:sz w:val="28"/>
          <w:szCs w:val="28"/>
        </w:rPr>
      </w:pPr>
      <w:bookmarkStart w:id="504" w:name="_Toc42706928"/>
      <w:bookmarkStart w:id="505" w:name="_Toc42707279"/>
      <w:bookmarkStart w:id="506" w:name="_Toc42707630"/>
      <w:bookmarkStart w:id="507" w:name="_Toc46326897"/>
      <w:bookmarkStart w:id="508" w:name="_Toc46327611"/>
      <w:bookmarkStart w:id="509" w:name="_Toc46329652"/>
      <w:r w:rsidRPr="009E5753">
        <w:rPr>
          <w:rFonts w:ascii="仿宋" w:eastAsia="仿宋" w:hAnsi="仿宋" w:hint="eastAsia"/>
          <w:b w:val="0"/>
          <w:bCs w:val="0"/>
          <w:sz w:val="28"/>
          <w:szCs w:val="28"/>
        </w:rPr>
        <w:t>系统能够根据存储下来的信息，自动生成统计信息，能够用图显示各科室存在问题的比例和存在问题较多的医生。当打开程序时，主页会显示医嘱信息结果的统计信息，方便相关人员查看。</w:t>
      </w:r>
      <w:bookmarkEnd w:id="504"/>
      <w:bookmarkEnd w:id="505"/>
      <w:bookmarkEnd w:id="506"/>
      <w:bookmarkEnd w:id="507"/>
      <w:bookmarkEnd w:id="508"/>
      <w:bookmarkEnd w:id="509"/>
    </w:p>
    <w:p w:rsidR="00EF1837" w:rsidRPr="00BC5876" w:rsidRDefault="00EF1837" w:rsidP="00EF1837">
      <w:pPr>
        <w:pStyle w:val="2"/>
        <w:rPr>
          <w:rFonts w:ascii="仿宋" w:eastAsia="仿宋" w:hAnsi="仿宋"/>
          <w:b w:val="0"/>
          <w:bCs w:val="0"/>
          <w:sz w:val="28"/>
          <w:szCs w:val="28"/>
        </w:rPr>
      </w:pPr>
      <w:bookmarkStart w:id="510" w:name="_Toc42706929"/>
      <w:bookmarkStart w:id="511" w:name="_Toc42707280"/>
      <w:bookmarkStart w:id="512" w:name="_Toc42707631"/>
      <w:bookmarkStart w:id="513" w:name="_Toc46326898"/>
      <w:bookmarkStart w:id="514" w:name="_Toc46327612"/>
      <w:bookmarkStart w:id="515" w:name="_Toc46329653"/>
      <w:r w:rsidRPr="00BC5876">
        <w:rPr>
          <w:rFonts w:ascii="仿宋" w:eastAsia="仿宋" w:hAnsi="仿宋" w:hint="eastAsia"/>
          <w:b w:val="0"/>
          <w:bCs w:val="0"/>
          <w:sz w:val="28"/>
          <w:szCs w:val="28"/>
        </w:rPr>
        <w:t>2、医疗质量控制指标的统计信息</w:t>
      </w:r>
      <w:bookmarkEnd w:id="510"/>
      <w:bookmarkEnd w:id="511"/>
      <w:bookmarkEnd w:id="512"/>
      <w:bookmarkEnd w:id="513"/>
      <w:bookmarkEnd w:id="514"/>
      <w:bookmarkEnd w:id="515"/>
    </w:p>
    <w:p w:rsidR="00EF1837" w:rsidRPr="009E5753" w:rsidRDefault="00EF1837" w:rsidP="00EF1837">
      <w:pPr>
        <w:pStyle w:val="2"/>
        <w:rPr>
          <w:rFonts w:ascii="仿宋" w:eastAsia="仿宋" w:hAnsi="仿宋"/>
          <w:b w:val="0"/>
          <w:bCs w:val="0"/>
          <w:sz w:val="28"/>
          <w:szCs w:val="28"/>
        </w:rPr>
      </w:pPr>
      <w:bookmarkStart w:id="516" w:name="_Toc42706930"/>
      <w:bookmarkStart w:id="517" w:name="_Toc42707281"/>
      <w:bookmarkStart w:id="518" w:name="_Toc42707632"/>
      <w:bookmarkStart w:id="519" w:name="_Toc46326899"/>
      <w:bookmarkStart w:id="520" w:name="_Toc46327613"/>
      <w:bookmarkStart w:id="521" w:name="_Toc46329654"/>
      <w:r w:rsidRPr="009E5753">
        <w:rPr>
          <w:rFonts w:ascii="仿宋" w:eastAsia="仿宋" w:hAnsi="仿宋" w:hint="eastAsia"/>
          <w:b w:val="0"/>
          <w:bCs w:val="0"/>
          <w:sz w:val="28"/>
          <w:szCs w:val="28"/>
        </w:rPr>
        <w:t>系统能够自动提取医疗质量控制指标需要的数据，查看医疗质量控制指标的完成情况。并保存相关的信息，方便相关人员的调用查看。</w:t>
      </w:r>
      <w:bookmarkEnd w:id="516"/>
      <w:bookmarkEnd w:id="517"/>
      <w:bookmarkEnd w:id="518"/>
      <w:bookmarkEnd w:id="519"/>
      <w:bookmarkEnd w:id="520"/>
      <w:bookmarkEnd w:id="521"/>
    </w:p>
    <w:p w:rsidR="00EF1837" w:rsidRPr="00BC5876" w:rsidRDefault="00EF1837" w:rsidP="00EF1837">
      <w:pPr>
        <w:pStyle w:val="2"/>
        <w:rPr>
          <w:rFonts w:ascii="仿宋" w:eastAsia="仿宋" w:hAnsi="仿宋"/>
          <w:b w:val="0"/>
          <w:bCs w:val="0"/>
          <w:sz w:val="28"/>
          <w:szCs w:val="28"/>
        </w:rPr>
      </w:pPr>
      <w:bookmarkStart w:id="522" w:name="_Toc42706931"/>
      <w:bookmarkStart w:id="523" w:name="_Toc42707282"/>
      <w:bookmarkStart w:id="524" w:name="_Toc42707633"/>
      <w:bookmarkStart w:id="525" w:name="_Toc46326900"/>
      <w:bookmarkStart w:id="526" w:name="_Toc46327614"/>
      <w:bookmarkStart w:id="527" w:name="_Toc46329655"/>
      <w:r w:rsidRPr="00BC5876">
        <w:rPr>
          <w:rFonts w:ascii="仿宋" w:eastAsia="仿宋" w:hAnsi="仿宋" w:hint="eastAsia"/>
          <w:b w:val="0"/>
          <w:bCs w:val="0"/>
          <w:sz w:val="28"/>
          <w:szCs w:val="28"/>
        </w:rPr>
        <w:t>3、上报消息和反馈信息的汇总</w:t>
      </w:r>
      <w:bookmarkEnd w:id="522"/>
      <w:bookmarkEnd w:id="523"/>
      <w:bookmarkEnd w:id="524"/>
      <w:bookmarkEnd w:id="525"/>
      <w:bookmarkEnd w:id="526"/>
      <w:bookmarkEnd w:id="527"/>
    </w:p>
    <w:p w:rsidR="00EF1837" w:rsidRPr="009E5753" w:rsidRDefault="00EF1837" w:rsidP="00EF1837">
      <w:pPr>
        <w:pStyle w:val="2"/>
        <w:rPr>
          <w:rFonts w:ascii="仿宋" w:eastAsia="仿宋" w:hAnsi="仿宋"/>
          <w:b w:val="0"/>
          <w:bCs w:val="0"/>
          <w:sz w:val="28"/>
          <w:szCs w:val="28"/>
        </w:rPr>
      </w:pPr>
      <w:bookmarkStart w:id="528" w:name="_Toc42706932"/>
      <w:bookmarkStart w:id="529" w:name="_Toc42707283"/>
      <w:bookmarkStart w:id="530" w:name="_Toc42707634"/>
      <w:bookmarkStart w:id="531" w:name="_Toc46326901"/>
      <w:bookmarkStart w:id="532" w:name="_Toc46327615"/>
      <w:bookmarkStart w:id="533" w:name="_Toc46329656"/>
      <w:r w:rsidRPr="009E5753">
        <w:rPr>
          <w:rFonts w:ascii="仿宋" w:eastAsia="仿宋" w:hAnsi="仿宋" w:hint="eastAsia"/>
          <w:b w:val="0"/>
          <w:bCs w:val="0"/>
          <w:sz w:val="28"/>
          <w:szCs w:val="28"/>
        </w:rPr>
        <w:t>上报消息：系统能够和质控系统无缝对接，能够对危重、会诊、手术的病人进行自动上报。上报信息能够在质控系统的上方进行滚动显示，方便质控人员随时进行查看处理。</w:t>
      </w:r>
      <w:bookmarkEnd w:id="528"/>
      <w:bookmarkEnd w:id="529"/>
      <w:bookmarkEnd w:id="530"/>
      <w:bookmarkEnd w:id="531"/>
      <w:bookmarkEnd w:id="532"/>
      <w:bookmarkEnd w:id="533"/>
    </w:p>
    <w:p w:rsidR="00EF1837" w:rsidRPr="009E5753" w:rsidRDefault="00EF1837" w:rsidP="00EF1837">
      <w:pPr>
        <w:pStyle w:val="2"/>
        <w:rPr>
          <w:rFonts w:ascii="仿宋" w:eastAsia="仿宋" w:hAnsi="仿宋"/>
          <w:b w:val="0"/>
          <w:bCs w:val="0"/>
          <w:sz w:val="28"/>
          <w:szCs w:val="28"/>
        </w:rPr>
      </w:pPr>
      <w:bookmarkStart w:id="534" w:name="_Toc42706933"/>
      <w:bookmarkStart w:id="535" w:name="_Toc42707284"/>
      <w:bookmarkStart w:id="536" w:name="_Toc42707635"/>
      <w:bookmarkStart w:id="537" w:name="_Toc46326902"/>
      <w:bookmarkStart w:id="538" w:name="_Toc46327616"/>
      <w:bookmarkStart w:id="539" w:name="_Toc46329657"/>
      <w:r w:rsidRPr="009E5753">
        <w:rPr>
          <w:rFonts w:ascii="仿宋" w:eastAsia="仿宋" w:hAnsi="仿宋" w:hint="eastAsia"/>
          <w:b w:val="0"/>
          <w:bCs w:val="0"/>
          <w:sz w:val="28"/>
          <w:szCs w:val="28"/>
        </w:rPr>
        <w:t>反馈信息：系统能够和质控系统无缝对接，能够对质控人员提出的病历相关内容的修改意见的处理进行反馈通知，方便质控人员对病历的修改情况进行监督查看。</w:t>
      </w:r>
      <w:bookmarkEnd w:id="534"/>
      <w:bookmarkEnd w:id="535"/>
      <w:bookmarkEnd w:id="536"/>
      <w:bookmarkEnd w:id="537"/>
      <w:bookmarkEnd w:id="538"/>
      <w:bookmarkEnd w:id="539"/>
    </w:p>
    <w:p w:rsidR="00EF1837" w:rsidRPr="009E5753" w:rsidRDefault="00EF1837" w:rsidP="00EF1837">
      <w:pPr>
        <w:pStyle w:val="2"/>
        <w:rPr>
          <w:rFonts w:ascii="仿宋" w:eastAsia="仿宋" w:hAnsi="仿宋"/>
          <w:b w:val="0"/>
          <w:bCs w:val="0"/>
          <w:sz w:val="28"/>
          <w:szCs w:val="28"/>
        </w:rPr>
      </w:pPr>
      <w:bookmarkStart w:id="540" w:name="_Toc42706934"/>
      <w:bookmarkStart w:id="541" w:name="_Toc42707285"/>
      <w:bookmarkStart w:id="542" w:name="_Toc42707636"/>
      <w:bookmarkStart w:id="543" w:name="_Toc46326903"/>
      <w:bookmarkStart w:id="544" w:name="_Toc46327617"/>
      <w:bookmarkStart w:id="545" w:name="_Toc46329658"/>
      <w:r>
        <w:rPr>
          <w:rFonts w:ascii="仿宋" w:eastAsia="仿宋" w:hAnsi="仿宋" w:hint="eastAsia"/>
          <w:b w:val="0"/>
          <w:bCs w:val="0"/>
          <w:sz w:val="28"/>
          <w:szCs w:val="28"/>
        </w:rPr>
        <w:lastRenderedPageBreak/>
        <w:t>三、</w:t>
      </w:r>
      <w:r w:rsidRPr="009E5753">
        <w:rPr>
          <w:rFonts w:ascii="仿宋" w:eastAsia="仿宋" w:hAnsi="仿宋" w:hint="eastAsia"/>
          <w:b w:val="0"/>
          <w:bCs w:val="0"/>
          <w:sz w:val="28"/>
          <w:szCs w:val="28"/>
        </w:rPr>
        <w:t>基础信息维护</w:t>
      </w:r>
      <w:bookmarkEnd w:id="540"/>
      <w:bookmarkEnd w:id="541"/>
      <w:bookmarkEnd w:id="542"/>
      <w:bookmarkEnd w:id="543"/>
      <w:bookmarkEnd w:id="544"/>
      <w:bookmarkEnd w:id="545"/>
    </w:p>
    <w:p w:rsidR="00EF1837" w:rsidRPr="00BC5876" w:rsidRDefault="00EF1837" w:rsidP="00EF1837">
      <w:pPr>
        <w:pStyle w:val="2"/>
        <w:rPr>
          <w:rFonts w:ascii="仿宋" w:eastAsia="仿宋" w:hAnsi="仿宋"/>
          <w:b w:val="0"/>
          <w:bCs w:val="0"/>
          <w:sz w:val="28"/>
          <w:szCs w:val="28"/>
        </w:rPr>
      </w:pPr>
      <w:bookmarkStart w:id="546" w:name="_Toc42706935"/>
      <w:bookmarkStart w:id="547" w:name="_Toc42707286"/>
      <w:bookmarkStart w:id="548" w:name="_Toc42707637"/>
      <w:bookmarkStart w:id="549" w:name="_Toc46326904"/>
      <w:bookmarkStart w:id="550" w:name="_Toc46327618"/>
      <w:bookmarkStart w:id="551" w:name="_Toc46329659"/>
      <w:r w:rsidRPr="00BC5876">
        <w:rPr>
          <w:rFonts w:ascii="仿宋" w:eastAsia="仿宋" w:hAnsi="仿宋" w:hint="eastAsia"/>
          <w:b w:val="0"/>
          <w:bCs w:val="0"/>
          <w:sz w:val="28"/>
          <w:szCs w:val="28"/>
        </w:rPr>
        <w:t>1、权限维护</w:t>
      </w:r>
      <w:bookmarkEnd w:id="546"/>
      <w:bookmarkEnd w:id="547"/>
      <w:bookmarkEnd w:id="548"/>
      <w:bookmarkEnd w:id="549"/>
      <w:bookmarkEnd w:id="550"/>
      <w:bookmarkEnd w:id="551"/>
    </w:p>
    <w:p w:rsidR="00EF1837" w:rsidRPr="009E5753" w:rsidRDefault="00EF1837" w:rsidP="00EF1837">
      <w:pPr>
        <w:pStyle w:val="2"/>
        <w:rPr>
          <w:rFonts w:ascii="仿宋" w:eastAsia="仿宋" w:hAnsi="仿宋"/>
          <w:b w:val="0"/>
          <w:bCs w:val="0"/>
          <w:sz w:val="28"/>
          <w:szCs w:val="28"/>
        </w:rPr>
      </w:pPr>
      <w:bookmarkStart w:id="552" w:name="_Toc42706936"/>
      <w:bookmarkStart w:id="553" w:name="_Toc42707287"/>
      <w:bookmarkStart w:id="554" w:name="_Toc42707638"/>
      <w:bookmarkStart w:id="555" w:name="_Toc46326905"/>
      <w:bookmarkStart w:id="556" w:name="_Toc46327619"/>
      <w:bookmarkStart w:id="557" w:name="_Toc46329660"/>
      <w:r w:rsidRPr="009E5753">
        <w:rPr>
          <w:rFonts w:ascii="仿宋" w:eastAsia="仿宋" w:hAnsi="仿宋" w:hint="eastAsia"/>
          <w:b w:val="0"/>
          <w:bCs w:val="0"/>
          <w:sz w:val="28"/>
          <w:szCs w:val="28"/>
        </w:rPr>
        <w:t>系统能够对抗生素、麻醉药品、医生权限、手术级别等进行维护。</w:t>
      </w:r>
      <w:bookmarkEnd w:id="552"/>
      <w:bookmarkEnd w:id="553"/>
      <w:bookmarkEnd w:id="554"/>
      <w:bookmarkEnd w:id="555"/>
      <w:bookmarkEnd w:id="556"/>
      <w:bookmarkEnd w:id="557"/>
    </w:p>
    <w:p w:rsidR="00EF1837" w:rsidRPr="00BC5876" w:rsidRDefault="00EF1837" w:rsidP="00EF1837">
      <w:pPr>
        <w:pStyle w:val="2"/>
        <w:rPr>
          <w:rFonts w:ascii="仿宋" w:eastAsia="仿宋" w:hAnsi="仿宋"/>
          <w:b w:val="0"/>
          <w:bCs w:val="0"/>
          <w:sz w:val="28"/>
          <w:szCs w:val="28"/>
        </w:rPr>
      </w:pPr>
      <w:bookmarkStart w:id="558" w:name="_Toc42706937"/>
      <w:bookmarkStart w:id="559" w:name="_Toc42707288"/>
      <w:bookmarkStart w:id="560" w:name="_Toc42707639"/>
      <w:bookmarkStart w:id="561" w:name="_Toc46326906"/>
      <w:bookmarkStart w:id="562" w:name="_Toc46327620"/>
      <w:bookmarkStart w:id="563" w:name="_Toc46329661"/>
      <w:r w:rsidRPr="00BC5876">
        <w:rPr>
          <w:rFonts w:ascii="仿宋" w:eastAsia="仿宋" w:hAnsi="仿宋" w:hint="eastAsia"/>
          <w:b w:val="0"/>
          <w:bCs w:val="0"/>
          <w:sz w:val="28"/>
          <w:szCs w:val="28"/>
        </w:rPr>
        <w:t>2、检测规则维护</w:t>
      </w:r>
      <w:bookmarkEnd w:id="558"/>
      <w:bookmarkEnd w:id="559"/>
      <w:bookmarkEnd w:id="560"/>
      <w:bookmarkEnd w:id="561"/>
      <w:bookmarkEnd w:id="562"/>
      <w:bookmarkEnd w:id="563"/>
    </w:p>
    <w:p w:rsidR="00EF1837" w:rsidRPr="009E5753" w:rsidRDefault="00EF1837" w:rsidP="00EF1837">
      <w:pPr>
        <w:pStyle w:val="2"/>
        <w:rPr>
          <w:rFonts w:ascii="仿宋" w:eastAsia="仿宋" w:hAnsi="仿宋"/>
          <w:b w:val="0"/>
          <w:bCs w:val="0"/>
          <w:sz w:val="28"/>
          <w:szCs w:val="28"/>
        </w:rPr>
      </w:pPr>
      <w:bookmarkStart w:id="564" w:name="_Toc42706938"/>
      <w:bookmarkStart w:id="565" w:name="_Toc42707289"/>
      <w:bookmarkStart w:id="566" w:name="_Toc42707640"/>
      <w:bookmarkStart w:id="567" w:name="_Toc46326907"/>
      <w:bookmarkStart w:id="568" w:name="_Toc46327621"/>
      <w:bookmarkStart w:id="569" w:name="_Toc46329662"/>
      <w:r w:rsidRPr="009E5753">
        <w:rPr>
          <w:rFonts w:ascii="仿宋" w:eastAsia="仿宋" w:hAnsi="仿宋" w:hint="eastAsia"/>
          <w:b w:val="0"/>
          <w:bCs w:val="0"/>
          <w:sz w:val="28"/>
          <w:szCs w:val="28"/>
        </w:rPr>
        <w:t>系统能对医嘱检测规则、公共检测规则和病历检测规则进行维护。</w:t>
      </w:r>
      <w:bookmarkEnd w:id="564"/>
      <w:bookmarkEnd w:id="565"/>
      <w:bookmarkEnd w:id="566"/>
      <w:bookmarkEnd w:id="567"/>
      <w:bookmarkEnd w:id="568"/>
      <w:bookmarkEnd w:id="569"/>
    </w:p>
    <w:p w:rsidR="00EF1837" w:rsidRPr="00BC5876" w:rsidRDefault="00EF1837" w:rsidP="00EF1837">
      <w:pPr>
        <w:pStyle w:val="2"/>
        <w:rPr>
          <w:rFonts w:ascii="仿宋" w:eastAsia="仿宋" w:hAnsi="仿宋"/>
          <w:b w:val="0"/>
          <w:bCs w:val="0"/>
          <w:sz w:val="28"/>
          <w:szCs w:val="28"/>
        </w:rPr>
      </w:pPr>
      <w:bookmarkStart w:id="570" w:name="_Toc42706939"/>
      <w:bookmarkStart w:id="571" w:name="_Toc42707290"/>
      <w:bookmarkStart w:id="572" w:name="_Toc42707641"/>
      <w:bookmarkStart w:id="573" w:name="_Toc46326908"/>
      <w:bookmarkStart w:id="574" w:name="_Toc46327622"/>
      <w:bookmarkStart w:id="575" w:name="_Toc46329663"/>
      <w:r w:rsidRPr="00BC5876">
        <w:rPr>
          <w:rFonts w:ascii="仿宋" w:eastAsia="仿宋" w:hAnsi="仿宋" w:hint="eastAsia"/>
          <w:b w:val="0"/>
          <w:bCs w:val="0"/>
          <w:sz w:val="28"/>
          <w:szCs w:val="28"/>
        </w:rPr>
        <w:t>3、基础数据的维护</w:t>
      </w:r>
      <w:bookmarkEnd w:id="570"/>
      <w:bookmarkEnd w:id="571"/>
      <w:bookmarkEnd w:id="572"/>
      <w:bookmarkEnd w:id="573"/>
      <w:bookmarkEnd w:id="574"/>
      <w:bookmarkEnd w:id="575"/>
    </w:p>
    <w:p w:rsidR="00EF1837" w:rsidRPr="009E5753" w:rsidRDefault="00EF1837" w:rsidP="00EF1837">
      <w:pPr>
        <w:pStyle w:val="2"/>
        <w:rPr>
          <w:rFonts w:ascii="仿宋" w:eastAsia="仿宋" w:hAnsi="仿宋"/>
          <w:b w:val="0"/>
          <w:bCs w:val="0"/>
          <w:sz w:val="28"/>
          <w:szCs w:val="28"/>
        </w:rPr>
      </w:pPr>
      <w:bookmarkStart w:id="576" w:name="_Toc42706940"/>
      <w:bookmarkStart w:id="577" w:name="_Toc42707291"/>
      <w:bookmarkStart w:id="578" w:name="_Toc42707642"/>
      <w:bookmarkStart w:id="579" w:name="_Toc46326909"/>
      <w:bookmarkStart w:id="580" w:name="_Toc46327623"/>
      <w:bookmarkStart w:id="581" w:name="_Toc46329664"/>
      <w:r w:rsidRPr="009E5753">
        <w:rPr>
          <w:rFonts w:ascii="仿宋" w:eastAsia="仿宋" w:hAnsi="仿宋" w:hint="eastAsia"/>
          <w:b w:val="0"/>
          <w:bCs w:val="0"/>
          <w:sz w:val="28"/>
          <w:szCs w:val="28"/>
        </w:rPr>
        <w:t>系统能够对病历模板、模板对应、知情文件、病历类型的等基础信息进行日常维护。</w:t>
      </w:r>
      <w:bookmarkEnd w:id="576"/>
      <w:bookmarkEnd w:id="577"/>
      <w:bookmarkEnd w:id="578"/>
      <w:bookmarkEnd w:id="579"/>
      <w:bookmarkEnd w:id="580"/>
      <w:bookmarkEnd w:id="581"/>
    </w:p>
    <w:p w:rsidR="00EF1837" w:rsidRPr="00564429" w:rsidRDefault="00EF1837" w:rsidP="00EF1837">
      <w:pPr>
        <w:pStyle w:val="2"/>
        <w:rPr>
          <w:rFonts w:ascii="黑体" w:eastAsia="黑体" w:hAnsi="黑体"/>
          <w:b w:val="0"/>
          <w:bCs w:val="0"/>
          <w:sz w:val="28"/>
          <w:szCs w:val="28"/>
        </w:rPr>
      </w:pPr>
      <w:bookmarkStart w:id="582" w:name="_Toc42706964"/>
      <w:bookmarkStart w:id="583" w:name="_Toc42707315"/>
      <w:bookmarkStart w:id="584" w:name="_Toc46326933"/>
      <w:bookmarkStart w:id="585" w:name="_Toc46329688"/>
      <w:r>
        <w:rPr>
          <w:rFonts w:ascii="黑体" w:eastAsia="黑体" w:hAnsi="黑体" w:hint="eastAsia"/>
          <w:b w:val="0"/>
          <w:bCs w:val="0"/>
          <w:sz w:val="28"/>
          <w:szCs w:val="28"/>
        </w:rPr>
        <w:t>1</w:t>
      </w:r>
      <w:r w:rsidRPr="00564429">
        <w:rPr>
          <w:rFonts w:ascii="黑体" w:eastAsia="黑体" w:hAnsi="黑体" w:hint="eastAsia"/>
          <w:b w:val="0"/>
          <w:bCs w:val="0"/>
          <w:sz w:val="28"/>
          <w:szCs w:val="28"/>
        </w:rPr>
        <w:t>.</w:t>
      </w:r>
      <w:r>
        <w:rPr>
          <w:rFonts w:ascii="黑体" w:eastAsia="黑体" w:hAnsi="黑体" w:hint="eastAsia"/>
          <w:b w:val="0"/>
          <w:bCs w:val="0"/>
          <w:sz w:val="28"/>
          <w:szCs w:val="28"/>
        </w:rPr>
        <w:t>3</w:t>
      </w:r>
      <w:r w:rsidRPr="00564429">
        <w:rPr>
          <w:rFonts w:ascii="黑体" w:eastAsia="黑体" w:hAnsi="黑体" w:hint="eastAsia"/>
          <w:b w:val="0"/>
          <w:bCs w:val="0"/>
          <w:sz w:val="28"/>
          <w:szCs w:val="28"/>
        </w:rPr>
        <w:t>、心电网络系统</w:t>
      </w:r>
      <w:bookmarkEnd w:id="582"/>
      <w:bookmarkEnd w:id="583"/>
      <w:bookmarkEnd w:id="584"/>
      <w:bookmarkEnd w:id="585"/>
    </w:p>
    <w:p w:rsidR="00EF1837" w:rsidRPr="009E5753" w:rsidRDefault="00EF1837" w:rsidP="00EF1837">
      <w:pPr>
        <w:pStyle w:val="2"/>
        <w:rPr>
          <w:rFonts w:ascii="仿宋" w:eastAsia="仿宋" w:hAnsi="仿宋"/>
          <w:b w:val="0"/>
          <w:bCs w:val="0"/>
          <w:sz w:val="28"/>
          <w:szCs w:val="28"/>
        </w:rPr>
      </w:pPr>
      <w:bookmarkStart w:id="586" w:name="_Toc42706965"/>
      <w:bookmarkStart w:id="587" w:name="_Toc42707316"/>
      <w:bookmarkStart w:id="588" w:name="_Toc42707667"/>
      <w:bookmarkStart w:id="589" w:name="_Toc46326934"/>
      <w:bookmarkStart w:id="590" w:name="_Toc46327648"/>
      <w:bookmarkStart w:id="591" w:name="_Toc46329689"/>
      <w:r w:rsidRPr="009E5753">
        <w:rPr>
          <w:rFonts w:ascii="仿宋" w:eastAsia="仿宋" w:hAnsi="仿宋" w:hint="eastAsia"/>
          <w:b w:val="0"/>
          <w:bCs w:val="0"/>
          <w:sz w:val="28"/>
          <w:szCs w:val="28"/>
        </w:rPr>
        <w:t>系统总体要求</w:t>
      </w:r>
      <w:bookmarkEnd w:id="586"/>
      <w:bookmarkEnd w:id="587"/>
      <w:bookmarkEnd w:id="588"/>
      <w:bookmarkEnd w:id="589"/>
      <w:bookmarkEnd w:id="590"/>
      <w:bookmarkEnd w:id="591"/>
    </w:p>
    <w:p w:rsidR="00EF1837" w:rsidRPr="009E5753" w:rsidRDefault="00EF1837" w:rsidP="00EF1837">
      <w:pPr>
        <w:pStyle w:val="2"/>
        <w:rPr>
          <w:rFonts w:ascii="仿宋" w:eastAsia="仿宋" w:hAnsi="仿宋"/>
          <w:b w:val="0"/>
          <w:bCs w:val="0"/>
          <w:sz w:val="28"/>
          <w:szCs w:val="28"/>
        </w:rPr>
      </w:pPr>
      <w:bookmarkStart w:id="592" w:name="_Toc42706966"/>
      <w:bookmarkStart w:id="593" w:name="_Toc42707317"/>
      <w:bookmarkStart w:id="594" w:name="_Toc42707668"/>
      <w:bookmarkStart w:id="595" w:name="_Toc46326935"/>
      <w:bookmarkStart w:id="596" w:name="_Toc46327649"/>
      <w:bookmarkStart w:id="597" w:name="_Toc46329690"/>
      <w:r w:rsidRPr="009E5753">
        <w:rPr>
          <w:rFonts w:ascii="仿宋" w:eastAsia="仿宋" w:hAnsi="仿宋" w:hint="eastAsia"/>
          <w:b w:val="0"/>
          <w:bCs w:val="0"/>
          <w:sz w:val="28"/>
          <w:szCs w:val="28"/>
        </w:rPr>
        <w:t>心电网络信息管理系统是医疗信息化发展高、精、尖的产物，是医疗健康信息个性化发展的趋势，也是医疗信息化应用向临床发展的迫切需求。众所周知，病人心电信息作为电子病例的一部分，集中反映了患者的心电变化过程，而电子病历是数字化的病历，心电信息又是其中的一部分，而且也包括提供的相关服务，还能实现对患者心电信息的采集、加工、存储、传输等功能。</w:t>
      </w:r>
      <w:bookmarkEnd w:id="592"/>
      <w:bookmarkEnd w:id="593"/>
      <w:bookmarkEnd w:id="594"/>
      <w:bookmarkEnd w:id="595"/>
      <w:bookmarkEnd w:id="596"/>
      <w:bookmarkEnd w:id="597"/>
    </w:p>
    <w:p w:rsidR="00EF1837" w:rsidRPr="009E5753" w:rsidRDefault="00EF1837" w:rsidP="00EF1837">
      <w:pPr>
        <w:pStyle w:val="2"/>
        <w:rPr>
          <w:rFonts w:ascii="仿宋" w:eastAsia="仿宋" w:hAnsi="仿宋"/>
          <w:b w:val="0"/>
          <w:bCs w:val="0"/>
          <w:sz w:val="28"/>
          <w:szCs w:val="28"/>
        </w:rPr>
      </w:pPr>
      <w:bookmarkStart w:id="598" w:name="_Toc42706967"/>
      <w:bookmarkStart w:id="599" w:name="_Toc42707318"/>
      <w:bookmarkStart w:id="600" w:name="_Toc42707669"/>
      <w:bookmarkStart w:id="601" w:name="_Toc46326936"/>
      <w:bookmarkStart w:id="602" w:name="_Toc46327650"/>
      <w:bookmarkStart w:id="603" w:name="_Toc46329691"/>
      <w:r w:rsidRPr="009E5753">
        <w:rPr>
          <w:rFonts w:ascii="仿宋" w:eastAsia="仿宋" w:hAnsi="仿宋" w:hint="eastAsia"/>
          <w:b w:val="0"/>
          <w:bCs w:val="0"/>
          <w:sz w:val="28"/>
          <w:szCs w:val="28"/>
        </w:rPr>
        <w:t>产品性能要求</w:t>
      </w:r>
      <w:bookmarkEnd w:id="598"/>
      <w:bookmarkEnd w:id="599"/>
      <w:bookmarkEnd w:id="600"/>
      <w:bookmarkEnd w:id="601"/>
      <w:bookmarkEnd w:id="602"/>
      <w:bookmarkEnd w:id="603"/>
    </w:p>
    <w:p w:rsidR="00EF1837" w:rsidRPr="009E5753" w:rsidRDefault="00EF1837" w:rsidP="00EF1837">
      <w:pPr>
        <w:pStyle w:val="2"/>
        <w:rPr>
          <w:rFonts w:ascii="仿宋" w:eastAsia="仿宋" w:hAnsi="仿宋"/>
          <w:b w:val="0"/>
          <w:bCs w:val="0"/>
          <w:sz w:val="28"/>
          <w:szCs w:val="28"/>
        </w:rPr>
      </w:pPr>
      <w:bookmarkStart w:id="604" w:name="_Toc42706968"/>
      <w:bookmarkStart w:id="605" w:name="_Toc42707319"/>
      <w:bookmarkStart w:id="606" w:name="_Toc42707670"/>
      <w:bookmarkStart w:id="607" w:name="_Toc46326937"/>
      <w:bookmarkStart w:id="608" w:name="_Toc46327651"/>
      <w:bookmarkStart w:id="609" w:name="_Toc46329692"/>
      <w:r w:rsidRPr="009E5753">
        <w:rPr>
          <w:rFonts w:ascii="仿宋" w:eastAsia="仿宋" w:hAnsi="仿宋" w:hint="eastAsia"/>
          <w:b w:val="0"/>
          <w:bCs w:val="0"/>
          <w:sz w:val="28"/>
          <w:szCs w:val="28"/>
        </w:rPr>
        <w:t>1、结构化，系统使用面向对象设计。</w:t>
      </w:r>
      <w:bookmarkEnd w:id="604"/>
      <w:bookmarkEnd w:id="605"/>
      <w:bookmarkEnd w:id="606"/>
      <w:bookmarkEnd w:id="607"/>
      <w:bookmarkEnd w:id="608"/>
      <w:bookmarkEnd w:id="609"/>
    </w:p>
    <w:p w:rsidR="00EF1837" w:rsidRPr="009E5753" w:rsidRDefault="00EF1837" w:rsidP="00EF1837">
      <w:pPr>
        <w:pStyle w:val="2"/>
        <w:rPr>
          <w:rFonts w:ascii="仿宋" w:eastAsia="仿宋" w:hAnsi="仿宋"/>
          <w:b w:val="0"/>
          <w:bCs w:val="0"/>
          <w:sz w:val="28"/>
          <w:szCs w:val="28"/>
        </w:rPr>
      </w:pPr>
      <w:bookmarkStart w:id="610" w:name="_Toc42706969"/>
      <w:bookmarkStart w:id="611" w:name="_Toc42707320"/>
      <w:bookmarkStart w:id="612" w:name="_Toc42707671"/>
      <w:bookmarkStart w:id="613" w:name="_Toc46326938"/>
      <w:bookmarkStart w:id="614" w:name="_Toc46327652"/>
      <w:bookmarkStart w:id="615" w:name="_Toc46329693"/>
      <w:r w:rsidRPr="009E5753">
        <w:rPr>
          <w:rFonts w:ascii="仿宋" w:eastAsia="仿宋" w:hAnsi="仿宋" w:hint="eastAsia"/>
          <w:b w:val="0"/>
          <w:bCs w:val="0"/>
          <w:sz w:val="28"/>
          <w:szCs w:val="28"/>
        </w:rPr>
        <w:t>2、智能化，系统可以自动对输入的病人心电数据进行合理性判断和控制，防止医护人员在采集病人心电信息过程中出现的人为差错，对于提高医疗质量降低医疗风险更有重要价值。</w:t>
      </w:r>
      <w:bookmarkEnd w:id="610"/>
      <w:bookmarkEnd w:id="611"/>
      <w:bookmarkEnd w:id="612"/>
      <w:bookmarkEnd w:id="613"/>
      <w:bookmarkEnd w:id="614"/>
      <w:bookmarkEnd w:id="615"/>
    </w:p>
    <w:p w:rsidR="00EF1837" w:rsidRPr="009E5753" w:rsidRDefault="00EF1837" w:rsidP="00EF1837">
      <w:pPr>
        <w:pStyle w:val="2"/>
        <w:rPr>
          <w:rFonts w:ascii="仿宋" w:eastAsia="仿宋" w:hAnsi="仿宋"/>
          <w:b w:val="0"/>
          <w:bCs w:val="0"/>
          <w:sz w:val="28"/>
          <w:szCs w:val="28"/>
        </w:rPr>
      </w:pPr>
      <w:bookmarkStart w:id="616" w:name="_Toc42706970"/>
      <w:bookmarkStart w:id="617" w:name="_Toc42707321"/>
      <w:bookmarkStart w:id="618" w:name="_Toc42707672"/>
      <w:bookmarkStart w:id="619" w:name="_Toc46326939"/>
      <w:bookmarkStart w:id="620" w:name="_Toc46327653"/>
      <w:bookmarkStart w:id="621" w:name="_Toc46329694"/>
      <w:r w:rsidRPr="009E5753">
        <w:rPr>
          <w:rFonts w:ascii="仿宋" w:eastAsia="仿宋" w:hAnsi="仿宋" w:hint="eastAsia"/>
          <w:b w:val="0"/>
          <w:bCs w:val="0"/>
          <w:sz w:val="28"/>
          <w:szCs w:val="28"/>
        </w:rPr>
        <w:t>3、信息共享，系统把诊疗过程中所有病人心电信息进行整合，使医院内部的所有医疗信息都可以通过电子病历的载体进行共享。</w:t>
      </w:r>
      <w:bookmarkEnd w:id="616"/>
      <w:bookmarkEnd w:id="617"/>
      <w:bookmarkEnd w:id="618"/>
      <w:bookmarkEnd w:id="619"/>
      <w:bookmarkEnd w:id="620"/>
      <w:bookmarkEnd w:id="621"/>
    </w:p>
    <w:p w:rsidR="00EF1837" w:rsidRPr="009E5753" w:rsidRDefault="00EF1837" w:rsidP="00EF1837">
      <w:pPr>
        <w:pStyle w:val="2"/>
        <w:rPr>
          <w:rFonts w:ascii="仿宋" w:eastAsia="仿宋" w:hAnsi="仿宋"/>
          <w:b w:val="0"/>
          <w:bCs w:val="0"/>
          <w:sz w:val="28"/>
          <w:szCs w:val="28"/>
        </w:rPr>
      </w:pPr>
      <w:bookmarkStart w:id="622" w:name="_Toc42706971"/>
      <w:bookmarkStart w:id="623" w:name="_Toc42707322"/>
      <w:bookmarkStart w:id="624" w:name="_Toc42707673"/>
      <w:bookmarkStart w:id="625" w:name="_Toc46326940"/>
      <w:bookmarkStart w:id="626" w:name="_Toc46327654"/>
      <w:bookmarkStart w:id="627" w:name="_Toc46329695"/>
      <w:r w:rsidRPr="009E5753">
        <w:rPr>
          <w:rFonts w:ascii="仿宋" w:eastAsia="仿宋" w:hAnsi="仿宋" w:hint="eastAsia"/>
          <w:b w:val="0"/>
          <w:bCs w:val="0"/>
          <w:sz w:val="28"/>
          <w:szCs w:val="28"/>
        </w:rPr>
        <w:t>4、临床决策，系统具备准确、完整的心电图知识库，可以为临床医生的决策提供科学依据。</w:t>
      </w:r>
      <w:bookmarkEnd w:id="622"/>
      <w:bookmarkEnd w:id="623"/>
      <w:bookmarkEnd w:id="624"/>
      <w:bookmarkEnd w:id="625"/>
      <w:bookmarkEnd w:id="626"/>
      <w:bookmarkEnd w:id="627"/>
    </w:p>
    <w:p w:rsidR="00EF1837" w:rsidRPr="009E5753" w:rsidRDefault="00EF1837" w:rsidP="00EF1837">
      <w:pPr>
        <w:pStyle w:val="2"/>
        <w:rPr>
          <w:rFonts w:ascii="仿宋" w:eastAsia="仿宋" w:hAnsi="仿宋"/>
          <w:b w:val="0"/>
          <w:bCs w:val="0"/>
          <w:sz w:val="28"/>
          <w:szCs w:val="28"/>
        </w:rPr>
      </w:pPr>
      <w:bookmarkStart w:id="628" w:name="_Toc42706973"/>
      <w:bookmarkStart w:id="629" w:name="_Toc42707324"/>
      <w:bookmarkStart w:id="630" w:name="_Toc42707675"/>
      <w:bookmarkStart w:id="631" w:name="_Toc46326942"/>
      <w:bookmarkStart w:id="632" w:name="_Toc46327656"/>
      <w:bookmarkStart w:id="633" w:name="_Toc46329697"/>
      <w:r>
        <w:rPr>
          <w:rFonts w:ascii="仿宋" w:eastAsia="仿宋" w:hAnsi="仿宋" w:hint="eastAsia"/>
          <w:b w:val="0"/>
          <w:bCs w:val="0"/>
          <w:sz w:val="28"/>
          <w:szCs w:val="28"/>
        </w:rPr>
        <w:lastRenderedPageBreak/>
        <w:t>5</w:t>
      </w:r>
      <w:r w:rsidRPr="009E5753">
        <w:rPr>
          <w:rFonts w:ascii="仿宋" w:eastAsia="仿宋" w:hAnsi="仿宋" w:hint="eastAsia"/>
          <w:b w:val="0"/>
          <w:bCs w:val="0"/>
          <w:sz w:val="28"/>
          <w:szCs w:val="28"/>
        </w:rPr>
        <w:t>、数据安全，系统有着完善的数据安全机制，可保障病人所有数据的安全。</w:t>
      </w:r>
      <w:bookmarkEnd w:id="628"/>
      <w:bookmarkEnd w:id="629"/>
      <w:bookmarkEnd w:id="630"/>
      <w:bookmarkEnd w:id="631"/>
      <w:bookmarkEnd w:id="632"/>
      <w:bookmarkEnd w:id="633"/>
    </w:p>
    <w:p w:rsidR="00EF1837" w:rsidRPr="009E5753" w:rsidRDefault="00EF1837" w:rsidP="00EF1837">
      <w:pPr>
        <w:pStyle w:val="2"/>
        <w:rPr>
          <w:rFonts w:ascii="仿宋" w:eastAsia="仿宋" w:hAnsi="仿宋"/>
          <w:b w:val="0"/>
          <w:bCs w:val="0"/>
          <w:sz w:val="28"/>
          <w:szCs w:val="28"/>
        </w:rPr>
      </w:pPr>
      <w:bookmarkStart w:id="634" w:name="_Toc42706974"/>
      <w:bookmarkStart w:id="635" w:name="_Toc42707325"/>
      <w:bookmarkStart w:id="636" w:name="_Toc42707676"/>
      <w:bookmarkStart w:id="637" w:name="_Toc46326943"/>
      <w:bookmarkStart w:id="638" w:name="_Toc46327657"/>
      <w:bookmarkStart w:id="639" w:name="_Toc46329698"/>
      <w:r w:rsidRPr="009E5753">
        <w:rPr>
          <w:rFonts w:ascii="仿宋" w:eastAsia="仿宋" w:hAnsi="仿宋" w:hint="eastAsia"/>
          <w:b w:val="0"/>
          <w:bCs w:val="0"/>
          <w:sz w:val="28"/>
          <w:szCs w:val="28"/>
        </w:rPr>
        <w:t>具体功能</w:t>
      </w:r>
      <w:bookmarkEnd w:id="634"/>
      <w:bookmarkEnd w:id="635"/>
      <w:bookmarkEnd w:id="636"/>
      <w:bookmarkEnd w:id="637"/>
      <w:bookmarkEnd w:id="638"/>
      <w:bookmarkEnd w:id="639"/>
    </w:p>
    <w:p w:rsidR="00EF1837" w:rsidRPr="009E5753" w:rsidRDefault="00EF1837" w:rsidP="00EF1837">
      <w:pPr>
        <w:pStyle w:val="2"/>
        <w:rPr>
          <w:rFonts w:ascii="仿宋" w:eastAsia="仿宋" w:hAnsi="仿宋"/>
          <w:b w:val="0"/>
          <w:bCs w:val="0"/>
          <w:sz w:val="28"/>
          <w:szCs w:val="28"/>
        </w:rPr>
      </w:pPr>
      <w:bookmarkStart w:id="640" w:name="_Toc42706975"/>
      <w:bookmarkStart w:id="641" w:name="_Toc42707326"/>
      <w:bookmarkStart w:id="642" w:name="_Toc42707677"/>
      <w:bookmarkStart w:id="643" w:name="_Toc46326944"/>
      <w:bookmarkStart w:id="644" w:name="_Toc46327658"/>
      <w:bookmarkStart w:id="645" w:name="_Toc46329699"/>
      <w:r w:rsidRPr="009E5753">
        <w:rPr>
          <w:rFonts w:ascii="仿宋" w:eastAsia="仿宋" w:hAnsi="仿宋" w:hint="eastAsia"/>
          <w:b w:val="0"/>
          <w:bCs w:val="0"/>
          <w:sz w:val="28"/>
          <w:szCs w:val="28"/>
        </w:rPr>
        <w:t>信息采集</w:t>
      </w:r>
      <w:bookmarkEnd w:id="640"/>
      <w:bookmarkEnd w:id="641"/>
      <w:bookmarkEnd w:id="642"/>
      <w:bookmarkEnd w:id="643"/>
      <w:bookmarkEnd w:id="644"/>
      <w:bookmarkEnd w:id="645"/>
    </w:p>
    <w:p w:rsidR="00EF1837" w:rsidRPr="009E5753" w:rsidRDefault="00EF1837" w:rsidP="00EF1837">
      <w:pPr>
        <w:pStyle w:val="2"/>
        <w:rPr>
          <w:rFonts w:ascii="仿宋" w:eastAsia="仿宋" w:hAnsi="仿宋"/>
          <w:b w:val="0"/>
          <w:bCs w:val="0"/>
          <w:sz w:val="28"/>
          <w:szCs w:val="28"/>
        </w:rPr>
      </w:pPr>
      <w:bookmarkStart w:id="646" w:name="_Toc42706976"/>
      <w:bookmarkStart w:id="647" w:name="_Toc42707327"/>
      <w:bookmarkStart w:id="648" w:name="_Toc42707678"/>
      <w:bookmarkStart w:id="649" w:name="_Toc46326945"/>
      <w:bookmarkStart w:id="650" w:name="_Toc46327659"/>
      <w:bookmarkStart w:id="651" w:name="_Toc46329700"/>
      <w:r w:rsidRPr="009E5753">
        <w:rPr>
          <w:rFonts w:ascii="仿宋" w:eastAsia="仿宋" w:hAnsi="仿宋" w:hint="eastAsia"/>
          <w:b w:val="0"/>
          <w:bCs w:val="0"/>
          <w:sz w:val="28"/>
          <w:szCs w:val="28"/>
        </w:rPr>
        <w:t>普通病号信息采集</w:t>
      </w:r>
      <w:bookmarkEnd w:id="646"/>
      <w:bookmarkEnd w:id="647"/>
      <w:bookmarkEnd w:id="648"/>
      <w:bookmarkEnd w:id="649"/>
      <w:bookmarkEnd w:id="650"/>
      <w:bookmarkEnd w:id="651"/>
    </w:p>
    <w:p w:rsidR="00EF1837" w:rsidRPr="009E5753" w:rsidRDefault="00EF1837" w:rsidP="00EF1837">
      <w:pPr>
        <w:pStyle w:val="2"/>
        <w:rPr>
          <w:rFonts w:ascii="仿宋" w:eastAsia="仿宋" w:hAnsi="仿宋"/>
          <w:b w:val="0"/>
          <w:bCs w:val="0"/>
          <w:sz w:val="28"/>
          <w:szCs w:val="28"/>
        </w:rPr>
      </w:pPr>
      <w:bookmarkStart w:id="652" w:name="_Toc42706977"/>
      <w:bookmarkStart w:id="653" w:name="_Toc42707328"/>
      <w:bookmarkStart w:id="654" w:name="_Toc42707679"/>
      <w:bookmarkStart w:id="655" w:name="_Toc46326946"/>
      <w:bookmarkStart w:id="656" w:name="_Toc46327660"/>
      <w:bookmarkStart w:id="657" w:name="_Toc46329701"/>
      <w:r w:rsidRPr="009E5753">
        <w:rPr>
          <w:rFonts w:ascii="仿宋" w:eastAsia="仿宋" w:hAnsi="仿宋" w:hint="eastAsia"/>
          <w:b w:val="0"/>
          <w:bCs w:val="0"/>
          <w:sz w:val="28"/>
          <w:szCs w:val="28"/>
        </w:rPr>
        <w:t>绿色通道</w:t>
      </w:r>
      <w:bookmarkEnd w:id="652"/>
      <w:bookmarkEnd w:id="653"/>
      <w:bookmarkEnd w:id="654"/>
      <w:bookmarkEnd w:id="655"/>
      <w:bookmarkEnd w:id="656"/>
      <w:bookmarkEnd w:id="657"/>
    </w:p>
    <w:p w:rsidR="00EF1837" w:rsidRPr="009E5753" w:rsidRDefault="00EF1837" w:rsidP="00EF1837">
      <w:pPr>
        <w:pStyle w:val="2"/>
        <w:rPr>
          <w:rFonts w:ascii="仿宋" w:eastAsia="仿宋" w:hAnsi="仿宋"/>
          <w:b w:val="0"/>
          <w:bCs w:val="0"/>
          <w:sz w:val="28"/>
          <w:szCs w:val="28"/>
        </w:rPr>
      </w:pPr>
      <w:bookmarkStart w:id="658" w:name="_Toc42706978"/>
      <w:bookmarkStart w:id="659" w:name="_Toc42707329"/>
      <w:bookmarkStart w:id="660" w:name="_Toc42707680"/>
      <w:bookmarkStart w:id="661" w:name="_Toc46326947"/>
      <w:bookmarkStart w:id="662" w:name="_Toc46327661"/>
      <w:bookmarkStart w:id="663" w:name="_Toc46329702"/>
      <w:r w:rsidRPr="009E5753">
        <w:rPr>
          <w:rFonts w:ascii="仿宋" w:eastAsia="仿宋" w:hAnsi="仿宋" w:hint="eastAsia"/>
          <w:b w:val="0"/>
          <w:bCs w:val="0"/>
          <w:sz w:val="28"/>
          <w:szCs w:val="28"/>
        </w:rPr>
        <w:t>书写报告</w:t>
      </w:r>
      <w:bookmarkEnd w:id="658"/>
      <w:bookmarkEnd w:id="659"/>
      <w:bookmarkEnd w:id="660"/>
      <w:bookmarkEnd w:id="661"/>
      <w:bookmarkEnd w:id="662"/>
      <w:bookmarkEnd w:id="663"/>
    </w:p>
    <w:p w:rsidR="00EF1837" w:rsidRPr="009E5753" w:rsidRDefault="00EF1837" w:rsidP="00EF1837">
      <w:pPr>
        <w:pStyle w:val="2"/>
        <w:rPr>
          <w:rFonts w:ascii="仿宋" w:eastAsia="仿宋" w:hAnsi="仿宋"/>
          <w:b w:val="0"/>
          <w:bCs w:val="0"/>
          <w:sz w:val="28"/>
          <w:szCs w:val="28"/>
        </w:rPr>
      </w:pPr>
      <w:bookmarkStart w:id="664" w:name="_Toc42706979"/>
      <w:bookmarkStart w:id="665" w:name="_Toc42707330"/>
      <w:bookmarkStart w:id="666" w:name="_Toc42707681"/>
      <w:bookmarkStart w:id="667" w:name="_Toc46326948"/>
      <w:bookmarkStart w:id="668" w:name="_Toc46327662"/>
      <w:bookmarkStart w:id="669" w:name="_Toc46329703"/>
      <w:r w:rsidRPr="009E5753">
        <w:rPr>
          <w:rFonts w:ascii="仿宋" w:eastAsia="仿宋" w:hAnsi="仿宋" w:hint="eastAsia"/>
          <w:b w:val="0"/>
          <w:bCs w:val="0"/>
          <w:sz w:val="28"/>
          <w:szCs w:val="28"/>
        </w:rPr>
        <w:t>病人信息查询</w:t>
      </w:r>
      <w:bookmarkEnd w:id="664"/>
      <w:bookmarkEnd w:id="665"/>
      <w:bookmarkEnd w:id="666"/>
      <w:bookmarkEnd w:id="667"/>
      <w:bookmarkEnd w:id="668"/>
      <w:bookmarkEnd w:id="669"/>
    </w:p>
    <w:p w:rsidR="00EF1837" w:rsidRPr="009E5753" w:rsidRDefault="00EF1837" w:rsidP="00EF1837">
      <w:pPr>
        <w:pStyle w:val="2"/>
        <w:rPr>
          <w:rFonts w:ascii="仿宋" w:eastAsia="仿宋" w:hAnsi="仿宋"/>
          <w:b w:val="0"/>
          <w:bCs w:val="0"/>
          <w:sz w:val="28"/>
          <w:szCs w:val="28"/>
        </w:rPr>
      </w:pPr>
      <w:bookmarkStart w:id="670" w:name="_Toc42706980"/>
      <w:bookmarkStart w:id="671" w:name="_Toc42707331"/>
      <w:bookmarkStart w:id="672" w:name="_Toc42707682"/>
      <w:bookmarkStart w:id="673" w:name="_Toc46326949"/>
      <w:bookmarkStart w:id="674" w:name="_Toc46327663"/>
      <w:bookmarkStart w:id="675" w:name="_Toc46329704"/>
      <w:r w:rsidRPr="009E5753">
        <w:rPr>
          <w:rFonts w:ascii="仿宋" w:eastAsia="仿宋" w:hAnsi="仿宋" w:hint="eastAsia"/>
          <w:b w:val="0"/>
          <w:bCs w:val="0"/>
          <w:sz w:val="28"/>
          <w:szCs w:val="28"/>
        </w:rPr>
        <w:t>报告编辑平台</w:t>
      </w:r>
      <w:bookmarkEnd w:id="670"/>
      <w:bookmarkEnd w:id="671"/>
      <w:bookmarkEnd w:id="672"/>
      <w:bookmarkEnd w:id="673"/>
      <w:bookmarkEnd w:id="674"/>
      <w:bookmarkEnd w:id="675"/>
    </w:p>
    <w:p w:rsidR="00EF1837" w:rsidRPr="009E5753" w:rsidRDefault="00EF1837" w:rsidP="00EF1837">
      <w:pPr>
        <w:pStyle w:val="2"/>
        <w:rPr>
          <w:rFonts w:ascii="仿宋" w:eastAsia="仿宋" w:hAnsi="仿宋"/>
          <w:b w:val="0"/>
          <w:bCs w:val="0"/>
          <w:sz w:val="28"/>
          <w:szCs w:val="28"/>
        </w:rPr>
      </w:pPr>
      <w:bookmarkStart w:id="676" w:name="_Toc42706981"/>
      <w:bookmarkStart w:id="677" w:name="_Toc42707332"/>
      <w:bookmarkStart w:id="678" w:name="_Toc42707683"/>
      <w:bookmarkStart w:id="679" w:name="_Toc46326950"/>
      <w:bookmarkStart w:id="680" w:name="_Toc46327664"/>
      <w:bookmarkStart w:id="681" w:name="_Toc46329705"/>
      <w:r w:rsidRPr="009E5753">
        <w:rPr>
          <w:rFonts w:ascii="仿宋" w:eastAsia="仿宋" w:hAnsi="仿宋" w:hint="eastAsia"/>
          <w:b w:val="0"/>
          <w:bCs w:val="0"/>
          <w:sz w:val="28"/>
          <w:szCs w:val="28"/>
        </w:rPr>
        <w:t>诊断模板编辑平台</w:t>
      </w:r>
      <w:bookmarkEnd w:id="676"/>
      <w:bookmarkEnd w:id="677"/>
      <w:bookmarkEnd w:id="678"/>
      <w:bookmarkEnd w:id="679"/>
      <w:bookmarkEnd w:id="680"/>
      <w:bookmarkEnd w:id="681"/>
    </w:p>
    <w:p w:rsidR="00EF1837" w:rsidRPr="009E5753" w:rsidRDefault="00EF1837" w:rsidP="00EF1837">
      <w:pPr>
        <w:pStyle w:val="2"/>
        <w:rPr>
          <w:rFonts w:ascii="仿宋" w:eastAsia="仿宋" w:hAnsi="仿宋"/>
          <w:b w:val="0"/>
          <w:bCs w:val="0"/>
          <w:sz w:val="28"/>
          <w:szCs w:val="28"/>
        </w:rPr>
      </w:pPr>
      <w:bookmarkStart w:id="682" w:name="_Toc42706982"/>
      <w:bookmarkStart w:id="683" w:name="_Toc42707333"/>
      <w:bookmarkStart w:id="684" w:name="_Toc42707684"/>
      <w:bookmarkStart w:id="685" w:name="_Toc46326951"/>
      <w:bookmarkStart w:id="686" w:name="_Toc46327665"/>
      <w:bookmarkStart w:id="687" w:name="_Toc46329706"/>
      <w:r w:rsidRPr="009E5753">
        <w:rPr>
          <w:rFonts w:ascii="仿宋" w:eastAsia="仿宋" w:hAnsi="仿宋" w:hint="eastAsia"/>
          <w:b w:val="0"/>
          <w:bCs w:val="0"/>
          <w:sz w:val="28"/>
          <w:szCs w:val="28"/>
        </w:rPr>
        <w:t>信息查询</w:t>
      </w:r>
      <w:bookmarkEnd w:id="682"/>
      <w:bookmarkEnd w:id="683"/>
      <w:bookmarkEnd w:id="684"/>
      <w:bookmarkEnd w:id="685"/>
      <w:bookmarkEnd w:id="686"/>
      <w:bookmarkEnd w:id="687"/>
    </w:p>
    <w:p w:rsidR="00EF1837" w:rsidRPr="009E5753" w:rsidRDefault="00EF1837" w:rsidP="00EF1837">
      <w:pPr>
        <w:pStyle w:val="2"/>
        <w:rPr>
          <w:rFonts w:ascii="仿宋" w:eastAsia="仿宋" w:hAnsi="仿宋"/>
          <w:b w:val="0"/>
          <w:bCs w:val="0"/>
          <w:sz w:val="28"/>
          <w:szCs w:val="28"/>
        </w:rPr>
      </w:pPr>
      <w:bookmarkStart w:id="688" w:name="_Toc42706983"/>
      <w:bookmarkStart w:id="689" w:name="_Toc42707334"/>
      <w:bookmarkStart w:id="690" w:name="_Toc42707685"/>
      <w:bookmarkStart w:id="691" w:name="_Toc46326952"/>
      <w:bookmarkStart w:id="692" w:name="_Toc46327666"/>
      <w:bookmarkStart w:id="693" w:name="_Toc46329707"/>
      <w:r w:rsidRPr="009E5753">
        <w:rPr>
          <w:rFonts w:ascii="仿宋" w:eastAsia="仿宋" w:hAnsi="仿宋" w:hint="eastAsia"/>
          <w:b w:val="0"/>
          <w:bCs w:val="0"/>
          <w:sz w:val="28"/>
          <w:szCs w:val="28"/>
        </w:rPr>
        <w:t>绿色通道查询</w:t>
      </w:r>
      <w:bookmarkEnd w:id="688"/>
      <w:bookmarkEnd w:id="689"/>
      <w:bookmarkEnd w:id="690"/>
      <w:bookmarkEnd w:id="691"/>
      <w:bookmarkEnd w:id="692"/>
      <w:bookmarkEnd w:id="693"/>
    </w:p>
    <w:p w:rsidR="00EF1837" w:rsidRPr="009E5753" w:rsidRDefault="00EF1837" w:rsidP="00EF1837">
      <w:pPr>
        <w:pStyle w:val="2"/>
        <w:rPr>
          <w:rFonts w:ascii="仿宋" w:eastAsia="仿宋" w:hAnsi="仿宋"/>
          <w:b w:val="0"/>
          <w:bCs w:val="0"/>
          <w:sz w:val="28"/>
          <w:szCs w:val="28"/>
        </w:rPr>
      </w:pPr>
      <w:bookmarkStart w:id="694" w:name="_Toc42706984"/>
      <w:bookmarkStart w:id="695" w:name="_Toc42707335"/>
      <w:bookmarkStart w:id="696" w:name="_Toc42707686"/>
      <w:bookmarkStart w:id="697" w:name="_Toc46326953"/>
      <w:bookmarkStart w:id="698" w:name="_Toc46327667"/>
      <w:bookmarkStart w:id="699" w:name="_Toc46329708"/>
      <w:r w:rsidRPr="009E5753">
        <w:rPr>
          <w:rFonts w:ascii="仿宋" w:eastAsia="仿宋" w:hAnsi="仿宋" w:hint="eastAsia"/>
          <w:b w:val="0"/>
          <w:bCs w:val="0"/>
          <w:sz w:val="28"/>
          <w:szCs w:val="28"/>
        </w:rPr>
        <w:t>工作量统计</w:t>
      </w:r>
      <w:bookmarkEnd w:id="694"/>
      <w:bookmarkEnd w:id="695"/>
      <w:bookmarkEnd w:id="696"/>
      <w:bookmarkEnd w:id="697"/>
      <w:bookmarkEnd w:id="698"/>
      <w:bookmarkEnd w:id="699"/>
    </w:p>
    <w:p w:rsidR="00EF1837" w:rsidRPr="009E5753" w:rsidRDefault="00EF1837" w:rsidP="00EF1837">
      <w:pPr>
        <w:pStyle w:val="2"/>
        <w:rPr>
          <w:rFonts w:ascii="仿宋" w:eastAsia="仿宋" w:hAnsi="仿宋"/>
          <w:b w:val="0"/>
          <w:bCs w:val="0"/>
          <w:sz w:val="28"/>
          <w:szCs w:val="28"/>
        </w:rPr>
      </w:pPr>
      <w:bookmarkStart w:id="700" w:name="_Toc42706985"/>
      <w:bookmarkStart w:id="701" w:name="_Toc42707336"/>
      <w:bookmarkStart w:id="702" w:name="_Toc42707687"/>
      <w:bookmarkStart w:id="703" w:name="_Toc46326954"/>
      <w:bookmarkStart w:id="704" w:name="_Toc46327668"/>
      <w:bookmarkStart w:id="705" w:name="_Toc46329709"/>
      <w:r w:rsidRPr="009E5753">
        <w:rPr>
          <w:rFonts w:ascii="仿宋" w:eastAsia="仿宋" w:hAnsi="仿宋" w:hint="eastAsia"/>
          <w:b w:val="0"/>
          <w:bCs w:val="0"/>
          <w:sz w:val="28"/>
          <w:szCs w:val="28"/>
        </w:rPr>
        <w:t>待诊病人统计</w:t>
      </w:r>
      <w:bookmarkEnd w:id="700"/>
      <w:bookmarkEnd w:id="701"/>
      <w:bookmarkEnd w:id="702"/>
      <w:bookmarkEnd w:id="703"/>
      <w:bookmarkEnd w:id="704"/>
      <w:bookmarkEnd w:id="705"/>
    </w:p>
    <w:p w:rsidR="00EF1837" w:rsidRPr="009E5753" w:rsidRDefault="00EF1837" w:rsidP="00EF1837">
      <w:pPr>
        <w:pStyle w:val="2"/>
        <w:rPr>
          <w:rFonts w:ascii="仿宋" w:eastAsia="仿宋" w:hAnsi="仿宋"/>
          <w:b w:val="0"/>
          <w:bCs w:val="0"/>
          <w:sz w:val="28"/>
          <w:szCs w:val="28"/>
        </w:rPr>
      </w:pPr>
      <w:bookmarkStart w:id="706" w:name="_Toc42706986"/>
      <w:bookmarkStart w:id="707" w:name="_Toc42707337"/>
      <w:bookmarkStart w:id="708" w:name="_Toc42707688"/>
      <w:bookmarkStart w:id="709" w:name="_Toc46326955"/>
      <w:bookmarkStart w:id="710" w:name="_Toc46327669"/>
      <w:bookmarkStart w:id="711" w:name="_Toc46329710"/>
      <w:r w:rsidRPr="009E5753">
        <w:rPr>
          <w:rFonts w:ascii="仿宋" w:eastAsia="仿宋" w:hAnsi="仿宋" w:hint="eastAsia"/>
          <w:b w:val="0"/>
          <w:bCs w:val="0"/>
          <w:sz w:val="28"/>
          <w:szCs w:val="28"/>
        </w:rPr>
        <w:t>心电信息库</w:t>
      </w:r>
      <w:bookmarkEnd w:id="706"/>
      <w:bookmarkEnd w:id="707"/>
      <w:bookmarkEnd w:id="708"/>
      <w:bookmarkEnd w:id="709"/>
      <w:bookmarkEnd w:id="710"/>
      <w:bookmarkEnd w:id="711"/>
    </w:p>
    <w:p w:rsidR="00EF1837" w:rsidRPr="001B47C2" w:rsidRDefault="00EF1837" w:rsidP="00EF1837">
      <w:pPr>
        <w:pStyle w:val="2"/>
        <w:rPr>
          <w:rFonts w:ascii="黑体" w:eastAsia="黑体" w:hAnsi="黑体"/>
          <w:b w:val="0"/>
          <w:bCs w:val="0"/>
          <w:sz w:val="28"/>
          <w:szCs w:val="28"/>
        </w:rPr>
      </w:pPr>
      <w:bookmarkStart w:id="712" w:name="_Toc42707064"/>
      <w:bookmarkStart w:id="713" w:name="_Toc42707415"/>
      <w:bookmarkStart w:id="714" w:name="_Toc46327033"/>
      <w:bookmarkStart w:id="715" w:name="_Toc46327747"/>
      <w:bookmarkStart w:id="716" w:name="_Toc46329788"/>
      <w:r>
        <w:rPr>
          <w:rFonts w:ascii="黑体" w:eastAsia="黑体" w:hAnsi="黑体" w:hint="eastAsia"/>
          <w:b w:val="0"/>
          <w:bCs w:val="0"/>
          <w:sz w:val="28"/>
          <w:szCs w:val="28"/>
        </w:rPr>
        <w:t>1.4</w:t>
      </w:r>
      <w:r w:rsidRPr="001B47C2">
        <w:rPr>
          <w:rFonts w:ascii="黑体" w:eastAsia="黑体" w:hAnsi="黑体" w:hint="eastAsia"/>
          <w:b w:val="0"/>
          <w:bCs w:val="0"/>
          <w:sz w:val="28"/>
          <w:szCs w:val="28"/>
        </w:rPr>
        <w:t>血液管理系统</w:t>
      </w:r>
      <w:bookmarkEnd w:id="712"/>
      <w:bookmarkEnd w:id="713"/>
      <w:bookmarkEnd w:id="714"/>
      <w:bookmarkEnd w:id="715"/>
      <w:bookmarkEnd w:id="716"/>
    </w:p>
    <w:p w:rsidR="00EF1837" w:rsidRPr="009E5753" w:rsidRDefault="00EF1837" w:rsidP="00EF1837">
      <w:pPr>
        <w:pStyle w:val="2"/>
        <w:rPr>
          <w:rFonts w:ascii="仿宋" w:eastAsia="仿宋" w:hAnsi="仿宋"/>
          <w:b w:val="0"/>
          <w:bCs w:val="0"/>
          <w:sz w:val="28"/>
          <w:szCs w:val="28"/>
        </w:rPr>
      </w:pPr>
      <w:bookmarkStart w:id="717" w:name="_Toc42707065"/>
      <w:bookmarkStart w:id="718" w:name="_Toc42707416"/>
      <w:bookmarkStart w:id="719" w:name="_Toc42707767"/>
      <w:bookmarkStart w:id="720" w:name="_Toc46327034"/>
      <w:bookmarkStart w:id="721" w:name="_Toc46327748"/>
      <w:bookmarkStart w:id="722" w:name="_Toc46329789"/>
      <w:r w:rsidRPr="009E5753">
        <w:rPr>
          <w:rFonts w:ascii="仿宋" w:eastAsia="仿宋" w:hAnsi="仿宋" w:hint="eastAsia"/>
          <w:b w:val="0"/>
          <w:bCs w:val="0"/>
          <w:sz w:val="28"/>
          <w:szCs w:val="28"/>
        </w:rPr>
        <w:t>系统模块组成要求：</w:t>
      </w:r>
      <w:bookmarkEnd w:id="717"/>
      <w:bookmarkEnd w:id="718"/>
      <w:bookmarkEnd w:id="719"/>
      <w:bookmarkEnd w:id="720"/>
      <w:bookmarkEnd w:id="721"/>
      <w:bookmarkEnd w:id="722"/>
    </w:p>
    <w:p w:rsidR="00EF1837" w:rsidRPr="009E5753" w:rsidRDefault="00EF1837" w:rsidP="00EF1837">
      <w:pPr>
        <w:pStyle w:val="2"/>
        <w:rPr>
          <w:rFonts w:ascii="仿宋" w:eastAsia="仿宋" w:hAnsi="仿宋"/>
          <w:b w:val="0"/>
          <w:bCs w:val="0"/>
          <w:sz w:val="28"/>
          <w:szCs w:val="28"/>
        </w:rPr>
      </w:pPr>
      <w:bookmarkStart w:id="723" w:name="_Toc42707066"/>
      <w:bookmarkStart w:id="724" w:name="_Toc42707417"/>
      <w:bookmarkStart w:id="725" w:name="_Toc42707768"/>
      <w:bookmarkStart w:id="726" w:name="_Toc46327035"/>
      <w:bookmarkStart w:id="727" w:name="_Toc46327749"/>
      <w:bookmarkStart w:id="728" w:name="_Toc46329790"/>
      <w:r w:rsidRPr="009E5753">
        <w:rPr>
          <w:rFonts w:ascii="仿宋" w:eastAsia="仿宋" w:hAnsi="仿宋" w:hint="eastAsia"/>
          <w:b w:val="0"/>
          <w:bCs w:val="0"/>
          <w:sz w:val="28"/>
          <w:szCs w:val="28"/>
        </w:rPr>
        <w:t>系统至少应包含血液制品的维护，入、出库，配、发血管理，各种统计查询，报表打印等功能模块。</w:t>
      </w:r>
      <w:bookmarkEnd w:id="723"/>
      <w:bookmarkEnd w:id="724"/>
      <w:bookmarkEnd w:id="725"/>
      <w:bookmarkEnd w:id="726"/>
      <w:bookmarkEnd w:id="727"/>
      <w:bookmarkEnd w:id="728"/>
    </w:p>
    <w:p w:rsidR="00EF1837" w:rsidRPr="009E5753" w:rsidRDefault="00EF1837" w:rsidP="00EF1837">
      <w:pPr>
        <w:pStyle w:val="2"/>
        <w:rPr>
          <w:rFonts w:ascii="仿宋" w:eastAsia="仿宋" w:hAnsi="仿宋"/>
          <w:b w:val="0"/>
          <w:bCs w:val="0"/>
          <w:sz w:val="28"/>
          <w:szCs w:val="28"/>
        </w:rPr>
      </w:pPr>
      <w:r w:rsidRPr="009E5753">
        <w:rPr>
          <w:rFonts w:ascii="仿宋" w:eastAsia="仿宋" w:hAnsi="仿宋" w:hint="eastAsia"/>
          <w:b w:val="0"/>
          <w:bCs w:val="0"/>
          <w:sz w:val="28"/>
          <w:szCs w:val="28"/>
        </w:rPr>
        <w:t xml:space="preserve">    </w:t>
      </w:r>
      <w:bookmarkStart w:id="729" w:name="_Toc42707067"/>
      <w:bookmarkStart w:id="730" w:name="_Toc42707418"/>
      <w:bookmarkStart w:id="731" w:name="_Toc42707769"/>
      <w:bookmarkStart w:id="732" w:name="_Toc46327036"/>
      <w:bookmarkStart w:id="733" w:name="_Toc46327750"/>
      <w:bookmarkStart w:id="734" w:name="_Toc46329791"/>
      <w:r w:rsidRPr="009E5753">
        <w:rPr>
          <w:rFonts w:ascii="仿宋" w:eastAsia="仿宋" w:hAnsi="仿宋" w:hint="eastAsia"/>
          <w:b w:val="0"/>
          <w:bCs w:val="0"/>
          <w:sz w:val="28"/>
          <w:szCs w:val="28"/>
        </w:rPr>
        <w:t>系统模块功能要求：</w:t>
      </w:r>
      <w:bookmarkEnd w:id="729"/>
      <w:bookmarkEnd w:id="730"/>
      <w:bookmarkEnd w:id="731"/>
      <w:bookmarkEnd w:id="732"/>
      <w:bookmarkEnd w:id="733"/>
      <w:bookmarkEnd w:id="734"/>
    </w:p>
    <w:p w:rsidR="00EF1837" w:rsidRPr="009E5753" w:rsidRDefault="00EF1837" w:rsidP="00EF1837">
      <w:pPr>
        <w:pStyle w:val="2"/>
        <w:rPr>
          <w:rFonts w:ascii="仿宋" w:eastAsia="仿宋" w:hAnsi="仿宋"/>
          <w:b w:val="0"/>
          <w:bCs w:val="0"/>
          <w:sz w:val="28"/>
          <w:szCs w:val="28"/>
        </w:rPr>
      </w:pPr>
      <w:bookmarkStart w:id="735" w:name="_Toc42707068"/>
      <w:bookmarkStart w:id="736" w:name="_Toc42707419"/>
      <w:bookmarkStart w:id="737" w:name="_Toc42707770"/>
      <w:bookmarkStart w:id="738" w:name="_Toc46327037"/>
      <w:bookmarkStart w:id="739" w:name="_Toc46327751"/>
      <w:bookmarkStart w:id="740" w:name="_Toc46329792"/>
      <w:r w:rsidRPr="009E5753">
        <w:rPr>
          <w:rFonts w:ascii="仿宋" w:eastAsia="仿宋" w:hAnsi="仿宋" w:hint="eastAsia"/>
          <w:b w:val="0"/>
          <w:bCs w:val="0"/>
          <w:sz w:val="28"/>
          <w:szCs w:val="28"/>
        </w:rPr>
        <w:t>1、基础数据和费用维护</w:t>
      </w:r>
      <w:bookmarkEnd w:id="735"/>
      <w:bookmarkEnd w:id="736"/>
      <w:bookmarkEnd w:id="737"/>
      <w:bookmarkEnd w:id="738"/>
      <w:bookmarkEnd w:id="739"/>
      <w:bookmarkEnd w:id="740"/>
    </w:p>
    <w:p w:rsidR="00EF1837" w:rsidRPr="009E5753" w:rsidRDefault="00EF1837" w:rsidP="00EF1837">
      <w:pPr>
        <w:pStyle w:val="2"/>
        <w:rPr>
          <w:rFonts w:ascii="仿宋" w:eastAsia="仿宋" w:hAnsi="仿宋"/>
          <w:b w:val="0"/>
          <w:bCs w:val="0"/>
          <w:sz w:val="28"/>
          <w:szCs w:val="28"/>
        </w:rPr>
      </w:pPr>
      <w:bookmarkStart w:id="741" w:name="_Toc42707069"/>
      <w:bookmarkStart w:id="742" w:name="_Toc42707420"/>
      <w:bookmarkStart w:id="743" w:name="_Toc42707771"/>
      <w:bookmarkStart w:id="744" w:name="_Toc46327038"/>
      <w:bookmarkStart w:id="745" w:name="_Toc46327752"/>
      <w:bookmarkStart w:id="746" w:name="_Toc46329793"/>
      <w:r w:rsidRPr="009E5753">
        <w:rPr>
          <w:rFonts w:ascii="仿宋" w:eastAsia="仿宋" w:hAnsi="仿宋" w:hint="eastAsia"/>
          <w:b w:val="0"/>
          <w:bCs w:val="0"/>
          <w:sz w:val="28"/>
          <w:szCs w:val="28"/>
        </w:rPr>
        <w:lastRenderedPageBreak/>
        <w:t>系统能够对血液类型、血型、计量单位、存放位置、有效天数、血液来源、成分输血项目、科室分类、常用血液种类等进行维护，便于工作人员在后续使用时方便操作。</w:t>
      </w:r>
      <w:bookmarkEnd w:id="741"/>
      <w:bookmarkEnd w:id="742"/>
      <w:bookmarkEnd w:id="743"/>
      <w:bookmarkEnd w:id="744"/>
      <w:bookmarkEnd w:id="745"/>
      <w:bookmarkEnd w:id="746"/>
    </w:p>
    <w:p w:rsidR="00EF1837" w:rsidRPr="009E5753" w:rsidRDefault="00EF1837" w:rsidP="00EF1837">
      <w:pPr>
        <w:pStyle w:val="2"/>
        <w:rPr>
          <w:rFonts w:ascii="仿宋" w:eastAsia="仿宋" w:hAnsi="仿宋"/>
          <w:b w:val="0"/>
          <w:bCs w:val="0"/>
          <w:sz w:val="28"/>
          <w:szCs w:val="28"/>
        </w:rPr>
      </w:pPr>
      <w:bookmarkStart w:id="747" w:name="_Toc42707070"/>
      <w:bookmarkStart w:id="748" w:name="_Toc42707421"/>
      <w:bookmarkStart w:id="749" w:name="_Toc42707772"/>
      <w:bookmarkStart w:id="750" w:name="_Toc46327039"/>
      <w:bookmarkStart w:id="751" w:name="_Toc46327753"/>
      <w:bookmarkStart w:id="752" w:name="_Toc46329794"/>
      <w:r w:rsidRPr="009E5753">
        <w:rPr>
          <w:rFonts w:ascii="仿宋" w:eastAsia="仿宋" w:hAnsi="仿宋" w:hint="eastAsia"/>
          <w:b w:val="0"/>
          <w:bCs w:val="0"/>
          <w:sz w:val="28"/>
          <w:szCs w:val="28"/>
        </w:rPr>
        <w:t>系统能够对血液制品的出、入库单价、收费项目分类、配血附加费用、结账时间等进行维护，便于工作人员在后续使用时方便操作。</w:t>
      </w:r>
      <w:bookmarkEnd w:id="747"/>
      <w:bookmarkEnd w:id="748"/>
      <w:bookmarkEnd w:id="749"/>
      <w:bookmarkEnd w:id="750"/>
      <w:bookmarkEnd w:id="751"/>
      <w:bookmarkEnd w:id="752"/>
    </w:p>
    <w:p w:rsidR="00EF1837" w:rsidRPr="009E5753" w:rsidRDefault="00EF1837" w:rsidP="00EF1837">
      <w:pPr>
        <w:pStyle w:val="2"/>
        <w:rPr>
          <w:rFonts w:ascii="仿宋" w:eastAsia="仿宋" w:hAnsi="仿宋"/>
          <w:b w:val="0"/>
          <w:bCs w:val="0"/>
          <w:sz w:val="28"/>
          <w:szCs w:val="28"/>
        </w:rPr>
      </w:pPr>
      <w:bookmarkStart w:id="753" w:name="_Toc42707071"/>
      <w:bookmarkStart w:id="754" w:name="_Toc42707422"/>
      <w:bookmarkStart w:id="755" w:name="_Toc42707773"/>
      <w:bookmarkStart w:id="756" w:name="_Toc46327040"/>
      <w:bookmarkStart w:id="757" w:name="_Toc46327754"/>
      <w:bookmarkStart w:id="758" w:name="_Toc46329795"/>
      <w:r w:rsidRPr="009E5753">
        <w:rPr>
          <w:rFonts w:ascii="仿宋" w:eastAsia="仿宋" w:hAnsi="仿宋" w:hint="eastAsia"/>
          <w:b w:val="0"/>
          <w:bCs w:val="0"/>
          <w:sz w:val="28"/>
          <w:szCs w:val="28"/>
        </w:rPr>
        <w:t>2、血液入库</w:t>
      </w:r>
      <w:bookmarkEnd w:id="753"/>
      <w:bookmarkEnd w:id="754"/>
      <w:bookmarkEnd w:id="755"/>
      <w:bookmarkEnd w:id="756"/>
      <w:bookmarkEnd w:id="757"/>
      <w:bookmarkEnd w:id="758"/>
    </w:p>
    <w:p w:rsidR="00EF1837" w:rsidRPr="009E5753" w:rsidRDefault="00EF1837" w:rsidP="00EF1837">
      <w:pPr>
        <w:pStyle w:val="2"/>
        <w:rPr>
          <w:rFonts w:ascii="仿宋" w:eastAsia="仿宋" w:hAnsi="仿宋"/>
          <w:b w:val="0"/>
          <w:bCs w:val="0"/>
          <w:sz w:val="28"/>
          <w:szCs w:val="28"/>
        </w:rPr>
      </w:pPr>
      <w:bookmarkStart w:id="759" w:name="_Toc42707072"/>
      <w:bookmarkStart w:id="760" w:name="_Toc42707423"/>
      <w:bookmarkStart w:id="761" w:name="_Toc42707774"/>
      <w:bookmarkStart w:id="762" w:name="_Toc46327041"/>
      <w:bookmarkStart w:id="763" w:name="_Toc46327755"/>
      <w:bookmarkStart w:id="764" w:name="_Toc46329796"/>
      <w:r w:rsidRPr="009E5753">
        <w:rPr>
          <w:rFonts w:ascii="仿宋" w:eastAsia="仿宋" w:hAnsi="仿宋" w:hint="eastAsia"/>
          <w:b w:val="0"/>
          <w:bCs w:val="0"/>
          <w:sz w:val="28"/>
          <w:szCs w:val="28"/>
        </w:rPr>
        <w:t>系统能够提供符合规范的详细体现血液信息的入库表单，方便工作人员记账和记录血液的入库情况。</w:t>
      </w:r>
      <w:bookmarkEnd w:id="759"/>
      <w:bookmarkEnd w:id="760"/>
      <w:bookmarkEnd w:id="761"/>
      <w:bookmarkEnd w:id="762"/>
      <w:bookmarkEnd w:id="763"/>
      <w:bookmarkEnd w:id="764"/>
    </w:p>
    <w:p w:rsidR="00EF1837" w:rsidRPr="009E5753" w:rsidRDefault="00EF1837" w:rsidP="00EF1837">
      <w:pPr>
        <w:pStyle w:val="2"/>
        <w:rPr>
          <w:rFonts w:ascii="仿宋" w:eastAsia="仿宋" w:hAnsi="仿宋"/>
          <w:b w:val="0"/>
          <w:bCs w:val="0"/>
          <w:sz w:val="28"/>
          <w:szCs w:val="28"/>
        </w:rPr>
      </w:pPr>
      <w:bookmarkStart w:id="765" w:name="_Toc42707073"/>
      <w:bookmarkStart w:id="766" w:name="_Toc42707424"/>
      <w:bookmarkStart w:id="767" w:name="_Toc42707775"/>
      <w:bookmarkStart w:id="768" w:name="_Toc46327042"/>
      <w:bookmarkStart w:id="769" w:name="_Toc46327756"/>
      <w:bookmarkStart w:id="770" w:name="_Toc46329797"/>
      <w:r w:rsidRPr="009E5753">
        <w:rPr>
          <w:rFonts w:ascii="仿宋" w:eastAsia="仿宋" w:hAnsi="仿宋" w:hint="eastAsia"/>
          <w:b w:val="0"/>
          <w:bCs w:val="0"/>
          <w:sz w:val="28"/>
          <w:szCs w:val="28"/>
        </w:rPr>
        <w:t>3、配血</w:t>
      </w:r>
      <w:bookmarkEnd w:id="765"/>
      <w:bookmarkEnd w:id="766"/>
      <w:bookmarkEnd w:id="767"/>
      <w:bookmarkEnd w:id="768"/>
      <w:bookmarkEnd w:id="769"/>
      <w:bookmarkEnd w:id="770"/>
    </w:p>
    <w:p w:rsidR="00EF1837" w:rsidRPr="009E5753" w:rsidRDefault="00EF1837" w:rsidP="00EF1837">
      <w:pPr>
        <w:pStyle w:val="2"/>
        <w:rPr>
          <w:rFonts w:ascii="仿宋" w:eastAsia="仿宋" w:hAnsi="仿宋"/>
          <w:b w:val="0"/>
          <w:bCs w:val="0"/>
          <w:sz w:val="28"/>
          <w:szCs w:val="28"/>
        </w:rPr>
      </w:pPr>
      <w:bookmarkStart w:id="771" w:name="_Toc42707074"/>
      <w:bookmarkStart w:id="772" w:name="_Toc42707425"/>
      <w:bookmarkStart w:id="773" w:name="_Toc42707776"/>
      <w:bookmarkStart w:id="774" w:name="_Toc46327043"/>
      <w:bookmarkStart w:id="775" w:name="_Toc46327757"/>
      <w:bookmarkStart w:id="776" w:name="_Toc46329798"/>
      <w:r w:rsidRPr="009E5753">
        <w:rPr>
          <w:rFonts w:ascii="仿宋" w:eastAsia="仿宋" w:hAnsi="仿宋" w:hint="eastAsia"/>
          <w:b w:val="0"/>
          <w:bCs w:val="0"/>
          <w:sz w:val="28"/>
          <w:szCs w:val="28"/>
        </w:rPr>
        <w:t>系统能够提取查看医生工作站下达的输血医嘱信息、生成输血申请单、根据申请单的内容及血液的库存情况进行交叉配血。</w:t>
      </w:r>
      <w:bookmarkEnd w:id="771"/>
      <w:bookmarkEnd w:id="772"/>
      <w:bookmarkEnd w:id="773"/>
      <w:bookmarkEnd w:id="774"/>
      <w:bookmarkEnd w:id="775"/>
      <w:bookmarkEnd w:id="776"/>
    </w:p>
    <w:p w:rsidR="00EF1837" w:rsidRPr="009E5753" w:rsidRDefault="00EF1837" w:rsidP="00EF1837">
      <w:pPr>
        <w:pStyle w:val="2"/>
        <w:rPr>
          <w:rFonts w:ascii="仿宋" w:eastAsia="仿宋" w:hAnsi="仿宋"/>
          <w:b w:val="0"/>
          <w:bCs w:val="0"/>
          <w:sz w:val="28"/>
          <w:szCs w:val="28"/>
        </w:rPr>
      </w:pPr>
      <w:bookmarkStart w:id="777" w:name="_Toc42707075"/>
      <w:bookmarkStart w:id="778" w:name="_Toc42707426"/>
      <w:bookmarkStart w:id="779" w:name="_Toc42707777"/>
      <w:bookmarkStart w:id="780" w:name="_Toc46327044"/>
      <w:bookmarkStart w:id="781" w:name="_Toc46327758"/>
      <w:bookmarkStart w:id="782" w:name="_Toc46329799"/>
      <w:r w:rsidRPr="009E5753">
        <w:rPr>
          <w:rFonts w:ascii="仿宋" w:eastAsia="仿宋" w:hAnsi="仿宋" w:hint="eastAsia"/>
          <w:b w:val="0"/>
          <w:bCs w:val="0"/>
          <w:sz w:val="28"/>
          <w:szCs w:val="28"/>
        </w:rPr>
        <w:t>4、发血记账</w:t>
      </w:r>
      <w:bookmarkEnd w:id="777"/>
      <w:bookmarkEnd w:id="778"/>
      <w:bookmarkEnd w:id="779"/>
      <w:bookmarkEnd w:id="780"/>
      <w:bookmarkEnd w:id="781"/>
      <w:bookmarkEnd w:id="782"/>
    </w:p>
    <w:p w:rsidR="00EF1837" w:rsidRPr="009E5753" w:rsidRDefault="00EF1837" w:rsidP="00EF1837">
      <w:pPr>
        <w:pStyle w:val="2"/>
        <w:rPr>
          <w:rFonts w:ascii="仿宋" w:eastAsia="仿宋" w:hAnsi="仿宋"/>
          <w:b w:val="0"/>
          <w:bCs w:val="0"/>
          <w:sz w:val="28"/>
          <w:szCs w:val="28"/>
        </w:rPr>
      </w:pPr>
      <w:bookmarkStart w:id="783" w:name="_Toc42707076"/>
      <w:bookmarkStart w:id="784" w:name="_Toc42707427"/>
      <w:bookmarkStart w:id="785" w:name="_Toc42707778"/>
      <w:bookmarkStart w:id="786" w:name="_Toc46327045"/>
      <w:bookmarkStart w:id="787" w:name="_Toc46327759"/>
      <w:bookmarkStart w:id="788" w:name="_Toc46329800"/>
      <w:r w:rsidRPr="009E5753">
        <w:rPr>
          <w:rFonts w:ascii="仿宋" w:eastAsia="仿宋" w:hAnsi="仿宋" w:hint="eastAsia"/>
          <w:b w:val="0"/>
          <w:bCs w:val="0"/>
          <w:sz w:val="28"/>
          <w:szCs w:val="28"/>
        </w:rPr>
        <w:t>系统能够对配好的血液进行发血计费。</w:t>
      </w:r>
      <w:bookmarkEnd w:id="783"/>
      <w:bookmarkEnd w:id="784"/>
      <w:bookmarkEnd w:id="785"/>
      <w:bookmarkEnd w:id="786"/>
      <w:bookmarkEnd w:id="787"/>
      <w:bookmarkEnd w:id="788"/>
    </w:p>
    <w:p w:rsidR="00EF1837" w:rsidRPr="009E5753" w:rsidRDefault="00EF1837" w:rsidP="00EF1837">
      <w:pPr>
        <w:pStyle w:val="2"/>
        <w:rPr>
          <w:rFonts w:ascii="仿宋" w:eastAsia="仿宋" w:hAnsi="仿宋"/>
          <w:b w:val="0"/>
          <w:bCs w:val="0"/>
          <w:sz w:val="28"/>
          <w:szCs w:val="28"/>
        </w:rPr>
      </w:pPr>
      <w:bookmarkStart w:id="789" w:name="_Toc42707077"/>
      <w:bookmarkStart w:id="790" w:name="_Toc42707428"/>
      <w:bookmarkStart w:id="791" w:name="_Toc42707779"/>
      <w:bookmarkStart w:id="792" w:name="_Toc46327046"/>
      <w:bookmarkStart w:id="793" w:name="_Toc46327760"/>
      <w:bookmarkStart w:id="794" w:name="_Toc46329801"/>
      <w:r w:rsidRPr="009E5753">
        <w:rPr>
          <w:rFonts w:ascii="仿宋" w:eastAsia="仿宋" w:hAnsi="仿宋" w:hint="eastAsia"/>
          <w:b w:val="0"/>
          <w:bCs w:val="0"/>
          <w:sz w:val="28"/>
          <w:szCs w:val="28"/>
        </w:rPr>
        <w:t>5、血液管理</w:t>
      </w:r>
      <w:bookmarkEnd w:id="789"/>
      <w:bookmarkEnd w:id="790"/>
      <w:bookmarkEnd w:id="791"/>
      <w:bookmarkEnd w:id="792"/>
      <w:bookmarkEnd w:id="793"/>
      <w:bookmarkEnd w:id="794"/>
    </w:p>
    <w:p w:rsidR="00EF1837" w:rsidRPr="009E5753" w:rsidRDefault="00EF1837" w:rsidP="00EF1837">
      <w:pPr>
        <w:pStyle w:val="2"/>
        <w:rPr>
          <w:rFonts w:ascii="仿宋" w:eastAsia="仿宋" w:hAnsi="仿宋"/>
          <w:b w:val="0"/>
          <w:bCs w:val="0"/>
          <w:sz w:val="28"/>
          <w:szCs w:val="28"/>
        </w:rPr>
      </w:pPr>
      <w:bookmarkStart w:id="795" w:name="_Toc42707078"/>
      <w:bookmarkStart w:id="796" w:name="_Toc42707429"/>
      <w:bookmarkStart w:id="797" w:name="_Toc42707780"/>
      <w:bookmarkStart w:id="798" w:name="_Toc46327047"/>
      <w:bookmarkStart w:id="799" w:name="_Toc46327761"/>
      <w:bookmarkStart w:id="800" w:name="_Toc46329802"/>
      <w:r w:rsidRPr="009E5753">
        <w:rPr>
          <w:rFonts w:ascii="仿宋" w:eastAsia="仿宋" w:hAnsi="仿宋" w:hint="eastAsia"/>
          <w:b w:val="0"/>
          <w:bCs w:val="0"/>
          <w:sz w:val="28"/>
          <w:szCs w:val="28"/>
        </w:rPr>
        <w:t>系统能对血样、住院病号退血、血液返回血站、报废处理、调拨出库、信息更正等进行管理。</w:t>
      </w:r>
      <w:bookmarkEnd w:id="795"/>
      <w:bookmarkEnd w:id="796"/>
      <w:bookmarkEnd w:id="797"/>
      <w:bookmarkEnd w:id="798"/>
      <w:bookmarkEnd w:id="799"/>
      <w:bookmarkEnd w:id="800"/>
    </w:p>
    <w:p w:rsidR="00EF1837" w:rsidRPr="009E5753" w:rsidRDefault="00EF1837" w:rsidP="00EF1837">
      <w:pPr>
        <w:pStyle w:val="2"/>
        <w:rPr>
          <w:rFonts w:ascii="仿宋" w:eastAsia="仿宋" w:hAnsi="仿宋"/>
          <w:b w:val="0"/>
          <w:bCs w:val="0"/>
          <w:sz w:val="28"/>
          <w:szCs w:val="28"/>
        </w:rPr>
      </w:pPr>
      <w:bookmarkStart w:id="801" w:name="_Toc42707079"/>
      <w:bookmarkStart w:id="802" w:name="_Toc42707430"/>
      <w:bookmarkStart w:id="803" w:name="_Toc42707781"/>
      <w:bookmarkStart w:id="804" w:name="_Toc46327048"/>
      <w:bookmarkStart w:id="805" w:name="_Toc46327762"/>
      <w:bookmarkStart w:id="806" w:name="_Toc46329803"/>
      <w:r w:rsidRPr="009E5753">
        <w:rPr>
          <w:rFonts w:ascii="仿宋" w:eastAsia="仿宋" w:hAnsi="仿宋" w:hint="eastAsia"/>
          <w:b w:val="0"/>
          <w:bCs w:val="0"/>
          <w:sz w:val="28"/>
          <w:szCs w:val="28"/>
        </w:rPr>
        <w:t>6、门诊输血管理</w:t>
      </w:r>
      <w:bookmarkEnd w:id="801"/>
      <w:bookmarkEnd w:id="802"/>
      <w:bookmarkEnd w:id="803"/>
      <w:bookmarkEnd w:id="804"/>
      <w:bookmarkEnd w:id="805"/>
      <w:bookmarkEnd w:id="806"/>
    </w:p>
    <w:p w:rsidR="00EF1837" w:rsidRPr="009E5753" w:rsidRDefault="00EF1837" w:rsidP="00EF1837">
      <w:pPr>
        <w:pStyle w:val="2"/>
        <w:rPr>
          <w:rFonts w:ascii="仿宋" w:eastAsia="仿宋" w:hAnsi="仿宋"/>
          <w:b w:val="0"/>
          <w:bCs w:val="0"/>
          <w:sz w:val="28"/>
          <w:szCs w:val="28"/>
        </w:rPr>
      </w:pPr>
      <w:bookmarkStart w:id="807" w:name="_Toc42707080"/>
      <w:bookmarkStart w:id="808" w:name="_Toc42707431"/>
      <w:bookmarkStart w:id="809" w:name="_Toc42707782"/>
      <w:bookmarkStart w:id="810" w:name="_Toc46327049"/>
      <w:bookmarkStart w:id="811" w:name="_Toc46327763"/>
      <w:bookmarkStart w:id="812" w:name="_Toc46329804"/>
      <w:r w:rsidRPr="009E5753">
        <w:rPr>
          <w:rFonts w:ascii="仿宋" w:eastAsia="仿宋" w:hAnsi="仿宋" w:hint="eastAsia"/>
          <w:b w:val="0"/>
          <w:bCs w:val="0"/>
          <w:sz w:val="28"/>
          <w:szCs w:val="28"/>
        </w:rPr>
        <w:t>系统能够提供门诊发血、门诊退血等管理。</w:t>
      </w:r>
      <w:bookmarkEnd w:id="807"/>
      <w:bookmarkEnd w:id="808"/>
      <w:bookmarkEnd w:id="809"/>
      <w:bookmarkEnd w:id="810"/>
      <w:bookmarkEnd w:id="811"/>
      <w:bookmarkEnd w:id="812"/>
    </w:p>
    <w:p w:rsidR="00EF1837" w:rsidRPr="009E5753" w:rsidRDefault="00EF1837" w:rsidP="00EF1837">
      <w:pPr>
        <w:pStyle w:val="2"/>
        <w:rPr>
          <w:rFonts w:ascii="仿宋" w:eastAsia="仿宋" w:hAnsi="仿宋"/>
          <w:b w:val="0"/>
          <w:bCs w:val="0"/>
          <w:sz w:val="28"/>
          <w:szCs w:val="28"/>
        </w:rPr>
      </w:pPr>
      <w:bookmarkStart w:id="813" w:name="_Toc42707081"/>
      <w:bookmarkStart w:id="814" w:name="_Toc42707432"/>
      <w:bookmarkStart w:id="815" w:name="_Toc42707783"/>
      <w:bookmarkStart w:id="816" w:name="_Toc46327050"/>
      <w:bookmarkStart w:id="817" w:name="_Toc46327764"/>
      <w:bookmarkStart w:id="818" w:name="_Toc46329805"/>
      <w:r w:rsidRPr="009E5753">
        <w:rPr>
          <w:rFonts w:ascii="仿宋" w:eastAsia="仿宋" w:hAnsi="仿宋" w:hint="eastAsia"/>
          <w:b w:val="0"/>
          <w:bCs w:val="0"/>
          <w:sz w:val="28"/>
          <w:szCs w:val="28"/>
        </w:rPr>
        <w:t>7、信息检索</w:t>
      </w:r>
      <w:bookmarkEnd w:id="813"/>
      <w:bookmarkEnd w:id="814"/>
      <w:bookmarkEnd w:id="815"/>
      <w:bookmarkEnd w:id="816"/>
      <w:bookmarkEnd w:id="817"/>
      <w:bookmarkEnd w:id="818"/>
    </w:p>
    <w:p w:rsidR="00EF1837" w:rsidRPr="009E5753" w:rsidRDefault="00EF1837" w:rsidP="00EF1837">
      <w:pPr>
        <w:pStyle w:val="2"/>
        <w:rPr>
          <w:rFonts w:ascii="仿宋" w:eastAsia="仿宋" w:hAnsi="仿宋"/>
          <w:b w:val="0"/>
          <w:bCs w:val="0"/>
          <w:sz w:val="28"/>
          <w:szCs w:val="28"/>
        </w:rPr>
      </w:pPr>
      <w:bookmarkStart w:id="819" w:name="_Toc42707082"/>
      <w:bookmarkStart w:id="820" w:name="_Toc42707433"/>
      <w:bookmarkStart w:id="821" w:name="_Toc42707784"/>
      <w:bookmarkStart w:id="822" w:name="_Toc46327051"/>
      <w:bookmarkStart w:id="823" w:name="_Toc46327765"/>
      <w:bookmarkStart w:id="824" w:name="_Toc46329806"/>
      <w:r w:rsidRPr="009E5753">
        <w:rPr>
          <w:rFonts w:ascii="仿宋" w:eastAsia="仿宋" w:hAnsi="仿宋" w:hint="eastAsia"/>
          <w:b w:val="0"/>
          <w:bCs w:val="0"/>
          <w:sz w:val="28"/>
          <w:szCs w:val="28"/>
        </w:rPr>
        <w:t>系统能够提供血液库存、门诊发血、住院输血、输血统计、退费、成分输血率、紧急计费、交班记录、阶段业务汇总等的查询功能。</w:t>
      </w:r>
      <w:bookmarkEnd w:id="819"/>
      <w:bookmarkEnd w:id="820"/>
      <w:bookmarkEnd w:id="821"/>
      <w:bookmarkEnd w:id="822"/>
      <w:bookmarkEnd w:id="823"/>
      <w:bookmarkEnd w:id="824"/>
    </w:p>
    <w:p w:rsidR="00EF1837" w:rsidRPr="009E5753" w:rsidRDefault="00EF1837" w:rsidP="00EF1837">
      <w:pPr>
        <w:pStyle w:val="2"/>
        <w:rPr>
          <w:rFonts w:ascii="仿宋" w:eastAsia="仿宋" w:hAnsi="仿宋"/>
          <w:b w:val="0"/>
          <w:bCs w:val="0"/>
          <w:sz w:val="28"/>
          <w:szCs w:val="28"/>
        </w:rPr>
      </w:pPr>
      <w:bookmarkStart w:id="825" w:name="_Toc42707083"/>
      <w:bookmarkStart w:id="826" w:name="_Toc42707434"/>
      <w:bookmarkStart w:id="827" w:name="_Toc42707785"/>
      <w:bookmarkStart w:id="828" w:name="_Toc46327052"/>
      <w:bookmarkStart w:id="829" w:name="_Toc46327766"/>
      <w:bookmarkStart w:id="830" w:name="_Toc46329807"/>
      <w:r w:rsidRPr="009E5753">
        <w:rPr>
          <w:rFonts w:ascii="仿宋" w:eastAsia="仿宋" w:hAnsi="仿宋" w:hint="eastAsia"/>
          <w:b w:val="0"/>
          <w:bCs w:val="0"/>
          <w:sz w:val="28"/>
          <w:szCs w:val="28"/>
        </w:rPr>
        <w:t>8、月末结账</w:t>
      </w:r>
      <w:bookmarkEnd w:id="825"/>
      <w:bookmarkEnd w:id="826"/>
      <w:bookmarkEnd w:id="827"/>
      <w:bookmarkEnd w:id="828"/>
      <w:bookmarkEnd w:id="829"/>
      <w:bookmarkEnd w:id="830"/>
    </w:p>
    <w:p w:rsidR="00EF1837" w:rsidRPr="009E5753" w:rsidRDefault="00EF1837" w:rsidP="00EF1837">
      <w:pPr>
        <w:pStyle w:val="2"/>
        <w:rPr>
          <w:rFonts w:ascii="仿宋" w:eastAsia="仿宋" w:hAnsi="仿宋"/>
          <w:b w:val="0"/>
          <w:bCs w:val="0"/>
          <w:sz w:val="28"/>
          <w:szCs w:val="28"/>
        </w:rPr>
      </w:pPr>
      <w:bookmarkStart w:id="831" w:name="_Toc42707084"/>
      <w:bookmarkStart w:id="832" w:name="_Toc42707435"/>
      <w:bookmarkStart w:id="833" w:name="_Toc42707786"/>
      <w:bookmarkStart w:id="834" w:name="_Toc46327053"/>
      <w:bookmarkStart w:id="835" w:name="_Toc46327767"/>
      <w:bookmarkStart w:id="836" w:name="_Toc46329808"/>
      <w:r w:rsidRPr="009E5753">
        <w:rPr>
          <w:rFonts w:ascii="仿宋" w:eastAsia="仿宋" w:hAnsi="仿宋" w:hint="eastAsia"/>
          <w:b w:val="0"/>
          <w:bCs w:val="0"/>
          <w:sz w:val="28"/>
          <w:szCs w:val="28"/>
        </w:rPr>
        <w:t>系统能够提供月末结账功能。</w:t>
      </w:r>
      <w:bookmarkEnd w:id="831"/>
      <w:bookmarkEnd w:id="832"/>
      <w:bookmarkEnd w:id="833"/>
      <w:bookmarkEnd w:id="834"/>
      <w:bookmarkEnd w:id="835"/>
      <w:bookmarkEnd w:id="836"/>
    </w:p>
    <w:p w:rsidR="00EF1837" w:rsidRPr="009E5753" w:rsidRDefault="00EF1837" w:rsidP="00EF1837">
      <w:pPr>
        <w:pStyle w:val="2"/>
        <w:rPr>
          <w:rFonts w:ascii="仿宋" w:eastAsia="仿宋" w:hAnsi="仿宋"/>
          <w:b w:val="0"/>
          <w:bCs w:val="0"/>
          <w:sz w:val="28"/>
          <w:szCs w:val="28"/>
        </w:rPr>
      </w:pPr>
      <w:bookmarkStart w:id="837" w:name="_Toc42707085"/>
      <w:bookmarkStart w:id="838" w:name="_Toc42707436"/>
      <w:bookmarkStart w:id="839" w:name="_Toc42707787"/>
      <w:bookmarkStart w:id="840" w:name="_Toc46327054"/>
      <w:bookmarkStart w:id="841" w:name="_Toc46327768"/>
      <w:bookmarkStart w:id="842" w:name="_Toc46329809"/>
      <w:r w:rsidRPr="009E5753">
        <w:rPr>
          <w:rFonts w:ascii="仿宋" w:eastAsia="仿宋" w:hAnsi="仿宋" w:hint="eastAsia"/>
          <w:b w:val="0"/>
          <w:bCs w:val="0"/>
          <w:sz w:val="28"/>
          <w:szCs w:val="28"/>
        </w:rPr>
        <w:t>9、日常交班</w:t>
      </w:r>
      <w:bookmarkEnd w:id="837"/>
      <w:bookmarkEnd w:id="838"/>
      <w:bookmarkEnd w:id="839"/>
      <w:bookmarkEnd w:id="840"/>
      <w:bookmarkEnd w:id="841"/>
      <w:bookmarkEnd w:id="842"/>
    </w:p>
    <w:p w:rsidR="00EF1837" w:rsidRPr="009E5753" w:rsidRDefault="00EF1837" w:rsidP="00EF1837">
      <w:pPr>
        <w:pStyle w:val="2"/>
        <w:rPr>
          <w:rFonts w:ascii="仿宋" w:eastAsia="仿宋" w:hAnsi="仿宋"/>
          <w:b w:val="0"/>
          <w:bCs w:val="0"/>
          <w:sz w:val="28"/>
          <w:szCs w:val="28"/>
        </w:rPr>
      </w:pPr>
      <w:bookmarkStart w:id="843" w:name="_Toc42707086"/>
      <w:bookmarkStart w:id="844" w:name="_Toc42707437"/>
      <w:bookmarkStart w:id="845" w:name="_Toc42707788"/>
      <w:bookmarkStart w:id="846" w:name="_Toc46327055"/>
      <w:bookmarkStart w:id="847" w:name="_Toc46327769"/>
      <w:bookmarkStart w:id="848" w:name="_Toc46329810"/>
      <w:r w:rsidRPr="009E5753">
        <w:rPr>
          <w:rFonts w:ascii="仿宋" w:eastAsia="仿宋" w:hAnsi="仿宋" w:hint="eastAsia"/>
          <w:b w:val="0"/>
          <w:bCs w:val="0"/>
          <w:sz w:val="28"/>
          <w:szCs w:val="28"/>
        </w:rPr>
        <w:t>系统能够提供交接班管理功能。</w:t>
      </w:r>
      <w:bookmarkEnd w:id="843"/>
      <w:bookmarkEnd w:id="844"/>
      <w:bookmarkEnd w:id="845"/>
      <w:bookmarkEnd w:id="846"/>
      <w:bookmarkEnd w:id="847"/>
      <w:bookmarkEnd w:id="848"/>
    </w:p>
    <w:p w:rsidR="00EF1837" w:rsidRPr="009E5753" w:rsidRDefault="00EF1837" w:rsidP="00EF1837">
      <w:pPr>
        <w:pStyle w:val="2"/>
        <w:rPr>
          <w:rFonts w:ascii="仿宋" w:eastAsia="仿宋" w:hAnsi="仿宋"/>
          <w:b w:val="0"/>
          <w:bCs w:val="0"/>
          <w:sz w:val="28"/>
          <w:szCs w:val="28"/>
        </w:rPr>
      </w:pPr>
      <w:bookmarkStart w:id="849" w:name="_Toc42707087"/>
      <w:bookmarkStart w:id="850" w:name="_Toc42707438"/>
      <w:bookmarkStart w:id="851" w:name="_Toc42707789"/>
      <w:bookmarkStart w:id="852" w:name="_Toc46327056"/>
      <w:bookmarkStart w:id="853" w:name="_Toc46327770"/>
      <w:bookmarkStart w:id="854" w:name="_Toc46329811"/>
      <w:r w:rsidRPr="009E5753">
        <w:rPr>
          <w:rFonts w:ascii="仿宋" w:eastAsia="仿宋" w:hAnsi="仿宋" w:hint="eastAsia"/>
          <w:b w:val="0"/>
          <w:bCs w:val="0"/>
          <w:sz w:val="28"/>
          <w:szCs w:val="28"/>
        </w:rPr>
        <w:lastRenderedPageBreak/>
        <w:t>10、其他功能</w:t>
      </w:r>
      <w:bookmarkEnd w:id="849"/>
      <w:bookmarkEnd w:id="850"/>
      <w:bookmarkEnd w:id="851"/>
      <w:bookmarkEnd w:id="852"/>
      <w:bookmarkEnd w:id="853"/>
      <w:bookmarkEnd w:id="854"/>
    </w:p>
    <w:p w:rsidR="00EF1837" w:rsidRPr="0026584F" w:rsidRDefault="00EF1837" w:rsidP="00EF1837">
      <w:r w:rsidRPr="009E5753">
        <w:rPr>
          <w:rFonts w:ascii="仿宋" w:eastAsia="仿宋" w:hAnsi="仿宋" w:hint="eastAsia"/>
          <w:sz w:val="28"/>
          <w:szCs w:val="28"/>
        </w:rPr>
        <w:t>系统能够提供更改密码、自定义界面等人性化功能。</w:t>
      </w:r>
      <w:r w:rsidRPr="009E5753">
        <w:rPr>
          <w:rFonts w:ascii="仿宋" w:eastAsia="仿宋" w:hAnsi="仿宋"/>
          <w:sz w:val="28"/>
          <w:szCs w:val="28"/>
        </w:rPr>
        <w:br/>
      </w:r>
    </w:p>
    <w:p w:rsidR="00EF1837" w:rsidRPr="003339E9" w:rsidRDefault="00EF1837" w:rsidP="00EF1837"/>
    <w:p w:rsidR="00EF1837" w:rsidRDefault="00EF1837" w:rsidP="00EF1837"/>
    <w:p w:rsidR="00EF1837" w:rsidRDefault="00EF1837" w:rsidP="00EF1837"/>
    <w:p w:rsidR="00EF1837" w:rsidRDefault="00EF1837" w:rsidP="00EF1837">
      <w:pPr>
        <w:pStyle w:val="2"/>
        <w:rPr>
          <w:rFonts w:ascii="黑体" w:eastAsia="黑体" w:hAnsi="黑体"/>
          <w:b w:val="0"/>
          <w:bCs w:val="0"/>
          <w:sz w:val="28"/>
          <w:szCs w:val="28"/>
        </w:rPr>
      </w:pPr>
      <w:bookmarkStart w:id="855" w:name="_Toc42706987"/>
      <w:bookmarkStart w:id="856" w:name="_Toc42707338"/>
      <w:bookmarkStart w:id="857" w:name="_Toc46326956"/>
      <w:bookmarkStart w:id="858" w:name="_Toc46327670"/>
      <w:bookmarkStart w:id="859" w:name="_Toc46329711"/>
      <w:r>
        <w:rPr>
          <w:rFonts w:ascii="黑体" w:eastAsia="黑体" w:hAnsi="黑体" w:hint="eastAsia"/>
          <w:b w:val="0"/>
          <w:bCs w:val="0"/>
          <w:sz w:val="28"/>
          <w:szCs w:val="28"/>
        </w:rPr>
        <w:t>5.1</w:t>
      </w:r>
      <w:r w:rsidRPr="003001AD">
        <w:rPr>
          <w:rFonts w:ascii="黑体" w:eastAsia="黑体" w:hAnsi="黑体"/>
          <w:b w:val="0"/>
          <w:bCs w:val="0"/>
          <w:sz w:val="28"/>
          <w:szCs w:val="28"/>
        </w:rPr>
        <w:t>临床上报统计查询与分析系统</w:t>
      </w:r>
      <w:bookmarkStart w:id="860" w:name="_Toc42706988"/>
      <w:bookmarkStart w:id="861" w:name="_Toc42707339"/>
      <w:bookmarkStart w:id="862" w:name="_Toc42707690"/>
      <w:bookmarkStart w:id="863" w:name="_Toc46326957"/>
      <w:bookmarkStart w:id="864" w:name="_Toc46327671"/>
      <w:bookmarkStart w:id="865" w:name="_Toc46329712"/>
      <w:bookmarkEnd w:id="855"/>
      <w:bookmarkEnd w:id="856"/>
      <w:bookmarkEnd w:id="857"/>
      <w:bookmarkEnd w:id="858"/>
      <w:bookmarkEnd w:id="859"/>
    </w:p>
    <w:p w:rsidR="00EF1837" w:rsidRPr="00443995" w:rsidRDefault="00EF1837" w:rsidP="00EF1837">
      <w:pPr>
        <w:pStyle w:val="2"/>
        <w:rPr>
          <w:rFonts w:ascii="黑体" w:eastAsia="黑体" w:hAnsi="黑体"/>
          <w:b w:val="0"/>
          <w:bCs w:val="0"/>
          <w:sz w:val="28"/>
          <w:szCs w:val="28"/>
        </w:rPr>
      </w:pPr>
      <w:r w:rsidRPr="009E5753">
        <w:rPr>
          <w:rFonts w:ascii="仿宋" w:eastAsia="仿宋" w:hAnsi="仿宋" w:hint="eastAsia"/>
          <w:b w:val="0"/>
          <w:bCs w:val="0"/>
          <w:sz w:val="28"/>
          <w:szCs w:val="28"/>
        </w:rPr>
        <w:t>医院公共卫生信息系统，应实现临床科室上报报表的电子化信息化管理，临床科室具有上报功能，相关管理科室可以对其上报进行审核、汇总、分析、打印及提出反馈意见。满足方便的查看病人的病历和一天的门诊就诊量，住院病人的信息以及病例的功能需求。</w:t>
      </w:r>
      <w:bookmarkEnd w:id="860"/>
      <w:bookmarkEnd w:id="861"/>
      <w:bookmarkEnd w:id="862"/>
      <w:bookmarkEnd w:id="863"/>
      <w:bookmarkEnd w:id="864"/>
      <w:bookmarkEnd w:id="865"/>
    </w:p>
    <w:p w:rsidR="00EF1837" w:rsidRDefault="00EF1837" w:rsidP="00EF1837">
      <w:pPr>
        <w:pStyle w:val="2"/>
        <w:rPr>
          <w:rFonts w:ascii="仿宋" w:eastAsia="仿宋" w:hAnsi="仿宋"/>
          <w:b w:val="0"/>
          <w:bCs w:val="0"/>
          <w:sz w:val="28"/>
          <w:szCs w:val="28"/>
        </w:rPr>
      </w:pPr>
      <w:bookmarkStart w:id="866" w:name="_Toc42706989"/>
      <w:bookmarkStart w:id="867" w:name="_Toc42707340"/>
      <w:bookmarkStart w:id="868" w:name="_Toc42707691"/>
      <w:bookmarkStart w:id="869" w:name="_Toc46326958"/>
      <w:bookmarkStart w:id="870" w:name="_Toc46327672"/>
      <w:bookmarkStart w:id="871" w:name="_Toc46329713"/>
      <w:r w:rsidRPr="009E5753">
        <w:rPr>
          <w:rFonts w:ascii="仿宋" w:eastAsia="仿宋" w:hAnsi="仿宋" w:hint="eastAsia"/>
          <w:b w:val="0"/>
          <w:bCs w:val="0"/>
          <w:sz w:val="28"/>
          <w:szCs w:val="28"/>
        </w:rPr>
        <w:t>系统具体功能：</w:t>
      </w:r>
      <w:bookmarkStart w:id="872" w:name="_Toc42706990"/>
      <w:bookmarkStart w:id="873" w:name="_Toc42707341"/>
      <w:bookmarkStart w:id="874" w:name="_Toc42707692"/>
      <w:bookmarkStart w:id="875" w:name="_Toc46326959"/>
      <w:bookmarkStart w:id="876" w:name="_Toc46327673"/>
      <w:bookmarkStart w:id="877" w:name="_Toc46329714"/>
      <w:bookmarkEnd w:id="866"/>
      <w:bookmarkEnd w:id="867"/>
      <w:bookmarkEnd w:id="868"/>
      <w:bookmarkEnd w:id="869"/>
      <w:bookmarkEnd w:id="870"/>
      <w:bookmarkEnd w:id="871"/>
    </w:p>
    <w:p w:rsidR="00EF1837" w:rsidRPr="009E5753" w:rsidRDefault="00EF1837" w:rsidP="00EF1837">
      <w:pPr>
        <w:pStyle w:val="2"/>
        <w:rPr>
          <w:rFonts w:ascii="仿宋" w:eastAsia="仿宋" w:hAnsi="仿宋"/>
          <w:b w:val="0"/>
          <w:bCs w:val="0"/>
          <w:sz w:val="28"/>
          <w:szCs w:val="28"/>
        </w:rPr>
      </w:pPr>
      <w:r>
        <w:rPr>
          <w:rFonts w:ascii="仿宋" w:eastAsia="仿宋" w:hAnsi="仿宋" w:hint="eastAsia"/>
          <w:b w:val="0"/>
          <w:bCs w:val="0"/>
          <w:sz w:val="28"/>
          <w:szCs w:val="28"/>
        </w:rPr>
        <w:t>1、</w:t>
      </w:r>
      <w:r w:rsidRPr="009E5753">
        <w:rPr>
          <w:rFonts w:ascii="仿宋" w:eastAsia="仿宋" w:hAnsi="仿宋" w:hint="eastAsia"/>
          <w:b w:val="0"/>
          <w:bCs w:val="0"/>
          <w:sz w:val="28"/>
          <w:szCs w:val="28"/>
        </w:rPr>
        <w:t>需包含公共卫生科信息库，用于存放公共卫生科室的自助配置页面和一些上级的文件，医院的培训文件和传染病防治等公卫科室主要的文件。</w:t>
      </w:r>
      <w:bookmarkEnd w:id="872"/>
      <w:bookmarkEnd w:id="873"/>
      <w:bookmarkEnd w:id="874"/>
      <w:bookmarkEnd w:id="875"/>
      <w:bookmarkEnd w:id="876"/>
      <w:bookmarkEnd w:id="877"/>
    </w:p>
    <w:p w:rsidR="00EF1837" w:rsidRPr="009E5753" w:rsidRDefault="00EF1837" w:rsidP="00EF1837">
      <w:pPr>
        <w:pStyle w:val="2"/>
        <w:rPr>
          <w:rFonts w:ascii="仿宋" w:eastAsia="仿宋" w:hAnsi="仿宋"/>
          <w:b w:val="0"/>
          <w:bCs w:val="0"/>
          <w:sz w:val="28"/>
          <w:szCs w:val="28"/>
        </w:rPr>
      </w:pPr>
      <w:bookmarkStart w:id="878" w:name="_Toc42706991"/>
      <w:bookmarkStart w:id="879" w:name="_Toc42707342"/>
      <w:bookmarkStart w:id="880" w:name="_Toc42707693"/>
      <w:bookmarkStart w:id="881" w:name="_Toc46326960"/>
      <w:bookmarkStart w:id="882" w:name="_Toc46327674"/>
      <w:bookmarkStart w:id="883" w:name="_Toc46329715"/>
      <w:r>
        <w:rPr>
          <w:rFonts w:ascii="仿宋" w:eastAsia="仿宋" w:hAnsi="仿宋" w:hint="eastAsia"/>
          <w:b w:val="0"/>
          <w:bCs w:val="0"/>
          <w:sz w:val="28"/>
          <w:szCs w:val="28"/>
        </w:rPr>
        <w:t>2、</w:t>
      </w:r>
      <w:r w:rsidRPr="009E5753">
        <w:rPr>
          <w:rFonts w:ascii="仿宋" w:eastAsia="仿宋" w:hAnsi="仿宋" w:hint="eastAsia"/>
          <w:b w:val="0"/>
          <w:bCs w:val="0"/>
          <w:sz w:val="28"/>
          <w:szCs w:val="28"/>
        </w:rPr>
        <w:t>需包含感染性疾病监测上报管理模块，里面应存放有关感染的部分监测查询和统计分析，主要是传染病、脑炎、食源性疾病、水痘、住院SARI、CRS等。</w:t>
      </w:r>
      <w:bookmarkEnd w:id="878"/>
      <w:bookmarkEnd w:id="879"/>
      <w:bookmarkEnd w:id="880"/>
      <w:bookmarkEnd w:id="881"/>
      <w:bookmarkEnd w:id="882"/>
      <w:bookmarkEnd w:id="883"/>
    </w:p>
    <w:p w:rsidR="00EF1837" w:rsidRPr="009E5753" w:rsidRDefault="00EF1837" w:rsidP="00EF1837">
      <w:pPr>
        <w:pStyle w:val="2"/>
        <w:rPr>
          <w:rFonts w:ascii="仿宋" w:eastAsia="仿宋" w:hAnsi="仿宋"/>
          <w:b w:val="0"/>
          <w:bCs w:val="0"/>
          <w:sz w:val="28"/>
          <w:szCs w:val="28"/>
        </w:rPr>
      </w:pPr>
      <w:bookmarkStart w:id="884" w:name="_Toc42706992"/>
      <w:bookmarkStart w:id="885" w:name="_Toc42707343"/>
      <w:bookmarkStart w:id="886" w:name="_Toc42707694"/>
      <w:bookmarkStart w:id="887" w:name="_Toc46326961"/>
      <w:bookmarkStart w:id="888" w:name="_Toc46327675"/>
      <w:bookmarkStart w:id="889" w:name="_Toc46329716"/>
      <w:r>
        <w:rPr>
          <w:rFonts w:ascii="仿宋" w:eastAsia="仿宋" w:hAnsi="仿宋" w:hint="eastAsia"/>
          <w:b w:val="0"/>
          <w:bCs w:val="0"/>
          <w:sz w:val="28"/>
          <w:szCs w:val="28"/>
        </w:rPr>
        <w:t>3、</w:t>
      </w:r>
      <w:r w:rsidRPr="009E5753">
        <w:rPr>
          <w:rFonts w:ascii="仿宋" w:eastAsia="仿宋" w:hAnsi="仿宋" w:hint="eastAsia"/>
          <w:b w:val="0"/>
          <w:bCs w:val="0"/>
          <w:sz w:val="28"/>
          <w:szCs w:val="28"/>
        </w:rPr>
        <w:t>需包含死亡病例监测上报管理，用于存放死亡报告卡的数据和孕产妇死亡以及儿童提供死亡的上报信息</w:t>
      </w:r>
      <w:bookmarkEnd w:id="884"/>
      <w:bookmarkEnd w:id="885"/>
      <w:bookmarkEnd w:id="886"/>
      <w:bookmarkEnd w:id="887"/>
      <w:bookmarkEnd w:id="888"/>
      <w:bookmarkEnd w:id="889"/>
    </w:p>
    <w:p w:rsidR="00EF1837" w:rsidRPr="009E5753" w:rsidRDefault="00EF1837" w:rsidP="00EF1837">
      <w:pPr>
        <w:pStyle w:val="2"/>
        <w:rPr>
          <w:rFonts w:ascii="仿宋" w:eastAsia="仿宋" w:hAnsi="仿宋"/>
          <w:b w:val="0"/>
          <w:bCs w:val="0"/>
          <w:sz w:val="28"/>
          <w:szCs w:val="28"/>
        </w:rPr>
      </w:pPr>
      <w:bookmarkStart w:id="890" w:name="_Toc42706993"/>
      <w:bookmarkStart w:id="891" w:name="_Toc42707344"/>
      <w:bookmarkStart w:id="892" w:name="_Toc42707695"/>
      <w:bookmarkStart w:id="893" w:name="_Toc46326962"/>
      <w:bookmarkStart w:id="894" w:name="_Toc46327676"/>
      <w:bookmarkStart w:id="895" w:name="_Toc46329717"/>
      <w:r>
        <w:rPr>
          <w:rFonts w:ascii="仿宋" w:eastAsia="仿宋" w:hAnsi="仿宋" w:hint="eastAsia"/>
          <w:b w:val="0"/>
          <w:bCs w:val="0"/>
          <w:sz w:val="28"/>
          <w:szCs w:val="28"/>
        </w:rPr>
        <w:t>4、</w:t>
      </w:r>
      <w:r w:rsidRPr="009E5753">
        <w:rPr>
          <w:rFonts w:ascii="仿宋" w:eastAsia="仿宋" w:hAnsi="仿宋" w:hint="eastAsia"/>
          <w:b w:val="0"/>
          <w:bCs w:val="0"/>
          <w:sz w:val="28"/>
          <w:szCs w:val="28"/>
        </w:rPr>
        <w:t>需包含慢病监测上报管理，用于存放慢性病监测信息，主要是肿瘤、脑卒中、伤害住院、冠心病、慢阻肺病。</w:t>
      </w:r>
      <w:bookmarkEnd w:id="890"/>
      <w:bookmarkEnd w:id="891"/>
      <w:bookmarkEnd w:id="892"/>
      <w:bookmarkEnd w:id="893"/>
      <w:bookmarkEnd w:id="894"/>
      <w:bookmarkEnd w:id="895"/>
    </w:p>
    <w:p w:rsidR="00EF1837" w:rsidRPr="009E5753" w:rsidRDefault="00EF1837" w:rsidP="00EF1837">
      <w:pPr>
        <w:pStyle w:val="2"/>
        <w:rPr>
          <w:rFonts w:ascii="仿宋" w:eastAsia="仿宋" w:hAnsi="仿宋"/>
          <w:b w:val="0"/>
          <w:bCs w:val="0"/>
          <w:sz w:val="28"/>
          <w:szCs w:val="28"/>
        </w:rPr>
      </w:pPr>
      <w:bookmarkStart w:id="896" w:name="_Toc42706994"/>
      <w:bookmarkStart w:id="897" w:name="_Toc42707345"/>
      <w:bookmarkStart w:id="898" w:name="_Toc42707696"/>
      <w:bookmarkStart w:id="899" w:name="_Toc46326963"/>
      <w:bookmarkStart w:id="900" w:name="_Toc46327677"/>
      <w:bookmarkStart w:id="901" w:name="_Toc46329718"/>
      <w:r>
        <w:rPr>
          <w:rFonts w:ascii="仿宋" w:eastAsia="仿宋" w:hAnsi="仿宋" w:hint="eastAsia"/>
          <w:b w:val="0"/>
          <w:bCs w:val="0"/>
          <w:sz w:val="28"/>
          <w:szCs w:val="28"/>
        </w:rPr>
        <w:t>5、</w:t>
      </w:r>
      <w:r w:rsidRPr="009E5753">
        <w:rPr>
          <w:rFonts w:ascii="仿宋" w:eastAsia="仿宋" w:hAnsi="仿宋" w:hint="eastAsia"/>
          <w:b w:val="0"/>
          <w:bCs w:val="0"/>
          <w:sz w:val="28"/>
          <w:szCs w:val="28"/>
        </w:rPr>
        <w:t>需包含公共卫生健康教育平台，用于存放公共卫生的教育信息，对科室、病人的教育</w:t>
      </w:r>
      <w:bookmarkEnd w:id="896"/>
      <w:bookmarkEnd w:id="897"/>
      <w:bookmarkEnd w:id="898"/>
      <w:bookmarkEnd w:id="899"/>
      <w:bookmarkEnd w:id="900"/>
      <w:bookmarkEnd w:id="901"/>
    </w:p>
    <w:p w:rsidR="00EF1837" w:rsidRPr="009E5753" w:rsidRDefault="00EF1837" w:rsidP="00EF1837">
      <w:pPr>
        <w:pStyle w:val="2"/>
        <w:rPr>
          <w:rFonts w:ascii="仿宋" w:eastAsia="仿宋" w:hAnsi="仿宋"/>
          <w:b w:val="0"/>
          <w:bCs w:val="0"/>
          <w:sz w:val="28"/>
          <w:szCs w:val="28"/>
        </w:rPr>
      </w:pPr>
      <w:bookmarkStart w:id="902" w:name="_Toc42706995"/>
      <w:bookmarkStart w:id="903" w:name="_Toc42707346"/>
      <w:bookmarkStart w:id="904" w:name="_Toc42707697"/>
      <w:bookmarkStart w:id="905" w:name="_Toc46326964"/>
      <w:bookmarkStart w:id="906" w:name="_Toc46327678"/>
      <w:bookmarkStart w:id="907" w:name="_Toc46329719"/>
      <w:r>
        <w:rPr>
          <w:rFonts w:ascii="仿宋" w:eastAsia="仿宋" w:hAnsi="仿宋" w:hint="eastAsia"/>
          <w:b w:val="0"/>
          <w:bCs w:val="0"/>
          <w:sz w:val="28"/>
          <w:szCs w:val="28"/>
        </w:rPr>
        <w:t>6、</w:t>
      </w:r>
      <w:r w:rsidRPr="009E5753">
        <w:rPr>
          <w:rFonts w:ascii="仿宋" w:eastAsia="仿宋" w:hAnsi="仿宋" w:hint="eastAsia"/>
          <w:b w:val="0"/>
          <w:bCs w:val="0"/>
          <w:sz w:val="28"/>
          <w:szCs w:val="28"/>
        </w:rPr>
        <w:t>需包含突发公共卫生事件上报平台 ，对于突发公共卫生事件的信息的存储</w:t>
      </w:r>
      <w:bookmarkEnd w:id="902"/>
      <w:bookmarkEnd w:id="903"/>
      <w:bookmarkEnd w:id="904"/>
      <w:bookmarkEnd w:id="905"/>
      <w:bookmarkEnd w:id="906"/>
      <w:bookmarkEnd w:id="907"/>
    </w:p>
    <w:p w:rsidR="00EF1837" w:rsidRPr="009E5753" w:rsidRDefault="00EF1837" w:rsidP="00EF1837">
      <w:pPr>
        <w:pStyle w:val="2"/>
        <w:rPr>
          <w:rFonts w:ascii="仿宋" w:eastAsia="仿宋" w:hAnsi="仿宋"/>
          <w:b w:val="0"/>
          <w:bCs w:val="0"/>
          <w:sz w:val="28"/>
          <w:szCs w:val="28"/>
        </w:rPr>
      </w:pPr>
      <w:bookmarkStart w:id="908" w:name="_Toc42706996"/>
      <w:bookmarkStart w:id="909" w:name="_Toc42707347"/>
      <w:bookmarkStart w:id="910" w:name="_Toc42707698"/>
      <w:bookmarkStart w:id="911" w:name="_Toc46326965"/>
      <w:bookmarkStart w:id="912" w:name="_Toc46327679"/>
      <w:bookmarkStart w:id="913" w:name="_Toc46329720"/>
      <w:r>
        <w:rPr>
          <w:rFonts w:ascii="仿宋" w:eastAsia="仿宋" w:hAnsi="仿宋" w:hint="eastAsia"/>
          <w:b w:val="0"/>
          <w:bCs w:val="0"/>
          <w:sz w:val="28"/>
          <w:szCs w:val="28"/>
        </w:rPr>
        <w:t>7、</w:t>
      </w:r>
      <w:r w:rsidRPr="009E5753">
        <w:rPr>
          <w:rFonts w:ascii="仿宋" w:eastAsia="仿宋" w:hAnsi="仿宋" w:hint="eastAsia"/>
          <w:b w:val="0"/>
          <w:bCs w:val="0"/>
          <w:sz w:val="28"/>
          <w:szCs w:val="28"/>
        </w:rPr>
        <w:t>需包含孕产妇减盐控压页面，控制孕产妇摄取盐的含量和血压的高低。</w:t>
      </w:r>
      <w:bookmarkEnd w:id="908"/>
      <w:bookmarkEnd w:id="909"/>
      <w:bookmarkEnd w:id="910"/>
      <w:bookmarkEnd w:id="911"/>
      <w:bookmarkEnd w:id="912"/>
      <w:bookmarkEnd w:id="913"/>
    </w:p>
    <w:p w:rsidR="00EF1837" w:rsidRPr="009E5753" w:rsidRDefault="00EF1837" w:rsidP="00EF1837">
      <w:pPr>
        <w:pStyle w:val="2"/>
        <w:rPr>
          <w:rFonts w:ascii="仿宋" w:eastAsia="仿宋" w:hAnsi="仿宋"/>
          <w:b w:val="0"/>
          <w:bCs w:val="0"/>
          <w:sz w:val="28"/>
          <w:szCs w:val="28"/>
        </w:rPr>
      </w:pPr>
      <w:bookmarkStart w:id="914" w:name="_Toc42706997"/>
      <w:bookmarkStart w:id="915" w:name="_Toc42707348"/>
      <w:bookmarkStart w:id="916" w:name="_Toc42707699"/>
      <w:bookmarkStart w:id="917" w:name="_Toc46326966"/>
      <w:bookmarkStart w:id="918" w:name="_Toc46327680"/>
      <w:bookmarkStart w:id="919" w:name="_Toc46329721"/>
      <w:r>
        <w:rPr>
          <w:rFonts w:ascii="仿宋" w:eastAsia="仿宋" w:hAnsi="仿宋" w:hint="eastAsia"/>
          <w:b w:val="0"/>
          <w:bCs w:val="0"/>
          <w:sz w:val="28"/>
          <w:szCs w:val="28"/>
        </w:rPr>
        <w:lastRenderedPageBreak/>
        <w:t>8、</w:t>
      </w:r>
      <w:r w:rsidRPr="009E5753">
        <w:rPr>
          <w:rFonts w:ascii="仿宋" w:eastAsia="仿宋" w:hAnsi="仿宋" w:hint="eastAsia"/>
          <w:b w:val="0"/>
          <w:bCs w:val="0"/>
          <w:sz w:val="28"/>
          <w:szCs w:val="28"/>
        </w:rPr>
        <w:t>需包含其他上报信息管理，主要包括药品不良反应报告管理、可疑器械不良事件管理、其他病例报告信息管理、孕产保健信息管理、护理上报菜单栏、全院综合检测平台、腹泻病例监测上报。</w:t>
      </w:r>
      <w:bookmarkEnd w:id="914"/>
      <w:bookmarkEnd w:id="915"/>
      <w:bookmarkEnd w:id="916"/>
      <w:bookmarkEnd w:id="917"/>
      <w:bookmarkEnd w:id="918"/>
      <w:bookmarkEnd w:id="919"/>
    </w:p>
    <w:p w:rsidR="00EF1837" w:rsidRPr="009E5753" w:rsidRDefault="00EF1837" w:rsidP="00EF1837">
      <w:pPr>
        <w:pStyle w:val="2"/>
        <w:rPr>
          <w:rFonts w:ascii="仿宋" w:eastAsia="仿宋" w:hAnsi="仿宋"/>
          <w:b w:val="0"/>
          <w:bCs w:val="0"/>
          <w:sz w:val="28"/>
          <w:szCs w:val="28"/>
        </w:rPr>
      </w:pPr>
      <w:bookmarkStart w:id="920" w:name="_Toc42706998"/>
      <w:bookmarkStart w:id="921" w:name="_Toc42707349"/>
      <w:bookmarkStart w:id="922" w:name="_Toc42707700"/>
      <w:bookmarkStart w:id="923" w:name="_Toc46326967"/>
      <w:bookmarkStart w:id="924" w:name="_Toc46327681"/>
      <w:bookmarkStart w:id="925" w:name="_Toc46329722"/>
      <w:r>
        <w:rPr>
          <w:rFonts w:ascii="仿宋" w:eastAsia="仿宋" w:hAnsi="仿宋" w:hint="eastAsia"/>
          <w:b w:val="0"/>
          <w:bCs w:val="0"/>
          <w:sz w:val="28"/>
          <w:szCs w:val="28"/>
        </w:rPr>
        <w:t>9、</w:t>
      </w:r>
      <w:r w:rsidRPr="009E5753">
        <w:rPr>
          <w:rFonts w:ascii="仿宋" w:eastAsia="仿宋" w:hAnsi="仿宋" w:hint="eastAsia"/>
          <w:b w:val="0"/>
          <w:bCs w:val="0"/>
          <w:sz w:val="28"/>
          <w:szCs w:val="28"/>
        </w:rPr>
        <w:t>需包含公共卫生质控平台，存放慢病质控平台，感染性疾病质控平台，危险因素质控平台</w:t>
      </w:r>
      <w:bookmarkEnd w:id="920"/>
      <w:bookmarkEnd w:id="921"/>
      <w:bookmarkEnd w:id="922"/>
      <w:bookmarkEnd w:id="923"/>
      <w:bookmarkEnd w:id="924"/>
      <w:bookmarkEnd w:id="925"/>
    </w:p>
    <w:p w:rsidR="00EF1837" w:rsidRPr="009E5753" w:rsidRDefault="00EF1837" w:rsidP="00EF1837">
      <w:pPr>
        <w:pStyle w:val="2"/>
        <w:rPr>
          <w:rFonts w:ascii="仿宋" w:eastAsia="仿宋" w:hAnsi="仿宋"/>
          <w:b w:val="0"/>
          <w:bCs w:val="0"/>
          <w:sz w:val="28"/>
          <w:szCs w:val="28"/>
        </w:rPr>
      </w:pPr>
      <w:bookmarkStart w:id="926" w:name="_Toc42706999"/>
      <w:bookmarkStart w:id="927" w:name="_Toc42707350"/>
      <w:bookmarkStart w:id="928" w:name="_Toc42707701"/>
      <w:bookmarkStart w:id="929" w:name="_Toc46326968"/>
      <w:bookmarkStart w:id="930" w:name="_Toc46327682"/>
      <w:bookmarkStart w:id="931" w:name="_Toc46329723"/>
      <w:r>
        <w:rPr>
          <w:rFonts w:ascii="仿宋" w:eastAsia="仿宋" w:hAnsi="仿宋" w:hint="eastAsia"/>
          <w:b w:val="0"/>
          <w:bCs w:val="0"/>
          <w:sz w:val="28"/>
          <w:szCs w:val="28"/>
        </w:rPr>
        <w:t>10、</w:t>
      </w:r>
      <w:r w:rsidRPr="009E5753">
        <w:rPr>
          <w:rFonts w:ascii="仿宋" w:eastAsia="仿宋" w:hAnsi="仿宋" w:hint="eastAsia"/>
          <w:b w:val="0"/>
          <w:bCs w:val="0"/>
          <w:sz w:val="28"/>
          <w:szCs w:val="28"/>
        </w:rPr>
        <w:t>需包含在线考试系统，可以测试上报系统使用者对该系统的熟悉情况和业务能力。</w:t>
      </w:r>
      <w:bookmarkEnd w:id="926"/>
      <w:bookmarkEnd w:id="927"/>
      <w:bookmarkEnd w:id="928"/>
      <w:bookmarkEnd w:id="929"/>
      <w:bookmarkEnd w:id="930"/>
      <w:bookmarkEnd w:id="931"/>
    </w:p>
    <w:p w:rsidR="00EF1837" w:rsidRPr="00B77C0C" w:rsidRDefault="00EF1837" w:rsidP="00EF1837">
      <w:pPr>
        <w:pStyle w:val="2"/>
        <w:rPr>
          <w:rFonts w:ascii="黑体" w:eastAsia="黑体" w:hAnsi="黑体"/>
          <w:b w:val="0"/>
          <w:bCs w:val="0"/>
          <w:sz w:val="28"/>
          <w:szCs w:val="28"/>
        </w:rPr>
      </w:pPr>
      <w:bookmarkStart w:id="932" w:name="_Toc42707000"/>
      <w:bookmarkStart w:id="933" w:name="_Toc42707351"/>
      <w:bookmarkStart w:id="934" w:name="_Toc46326969"/>
      <w:bookmarkStart w:id="935" w:name="_Toc46329724"/>
      <w:r>
        <w:rPr>
          <w:rFonts w:ascii="黑体" w:eastAsia="黑体" w:hAnsi="黑体" w:hint="eastAsia"/>
          <w:b w:val="0"/>
          <w:bCs w:val="0"/>
          <w:sz w:val="28"/>
          <w:szCs w:val="28"/>
        </w:rPr>
        <w:t>6</w:t>
      </w:r>
      <w:r w:rsidRPr="00B77C0C">
        <w:rPr>
          <w:rFonts w:ascii="黑体" w:eastAsia="黑体" w:hAnsi="黑体" w:hint="eastAsia"/>
          <w:b w:val="0"/>
          <w:bCs w:val="0"/>
          <w:sz w:val="28"/>
          <w:szCs w:val="28"/>
        </w:rPr>
        <w:t>.</w:t>
      </w:r>
      <w:r>
        <w:rPr>
          <w:rFonts w:ascii="黑体" w:eastAsia="黑体" w:hAnsi="黑体" w:hint="eastAsia"/>
          <w:b w:val="0"/>
          <w:bCs w:val="0"/>
          <w:sz w:val="28"/>
          <w:szCs w:val="28"/>
        </w:rPr>
        <w:t>1</w:t>
      </w:r>
      <w:r w:rsidRPr="00B77C0C">
        <w:rPr>
          <w:rFonts w:ascii="黑体" w:eastAsia="黑体" w:hAnsi="黑体" w:hint="eastAsia"/>
          <w:b w:val="0"/>
          <w:bCs w:val="0"/>
          <w:sz w:val="28"/>
          <w:szCs w:val="28"/>
        </w:rPr>
        <w:t>重症监护系统</w:t>
      </w:r>
      <w:bookmarkEnd w:id="932"/>
      <w:bookmarkEnd w:id="933"/>
      <w:bookmarkEnd w:id="934"/>
      <w:bookmarkEnd w:id="935"/>
    </w:p>
    <w:p w:rsidR="00EF1837" w:rsidRPr="009E5753" w:rsidRDefault="00EF1837" w:rsidP="00EF1837">
      <w:pPr>
        <w:pStyle w:val="2"/>
        <w:rPr>
          <w:rFonts w:ascii="仿宋" w:eastAsia="仿宋" w:hAnsi="仿宋"/>
          <w:b w:val="0"/>
          <w:bCs w:val="0"/>
          <w:sz w:val="28"/>
          <w:szCs w:val="28"/>
        </w:rPr>
      </w:pPr>
      <w:bookmarkStart w:id="936" w:name="_Toc24483"/>
      <w:bookmarkStart w:id="937" w:name="_Toc25224"/>
      <w:bookmarkStart w:id="938" w:name="_Toc42707001"/>
      <w:bookmarkStart w:id="939" w:name="_Toc42707352"/>
      <w:bookmarkStart w:id="940" w:name="_Toc42707703"/>
      <w:bookmarkStart w:id="941" w:name="_Toc46326970"/>
      <w:bookmarkStart w:id="942" w:name="_Toc46327684"/>
      <w:bookmarkStart w:id="943" w:name="_Toc46329725"/>
      <w:r w:rsidRPr="009E5753">
        <w:rPr>
          <w:rFonts w:ascii="仿宋" w:eastAsia="仿宋" w:hAnsi="仿宋" w:hint="eastAsia"/>
          <w:b w:val="0"/>
          <w:bCs w:val="0"/>
          <w:sz w:val="28"/>
          <w:szCs w:val="28"/>
        </w:rPr>
        <w:t>系统总体要求</w:t>
      </w:r>
      <w:bookmarkEnd w:id="936"/>
      <w:bookmarkEnd w:id="937"/>
      <w:bookmarkEnd w:id="938"/>
      <w:bookmarkEnd w:id="939"/>
      <w:bookmarkEnd w:id="940"/>
      <w:bookmarkEnd w:id="941"/>
      <w:bookmarkEnd w:id="942"/>
      <w:bookmarkEnd w:id="943"/>
    </w:p>
    <w:p w:rsidR="00EF1837" w:rsidRPr="009E5753" w:rsidRDefault="00EF1837" w:rsidP="00EF1837">
      <w:pPr>
        <w:pStyle w:val="2"/>
        <w:rPr>
          <w:rFonts w:ascii="仿宋" w:eastAsia="仿宋" w:hAnsi="仿宋"/>
          <w:b w:val="0"/>
          <w:bCs w:val="0"/>
          <w:sz w:val="28"/>
          <w:szCs w:val="28"/>
        </w:rPr>
      </w:pPr>
      <w:bookmarkStart w:id="944" w:name="_Toc42707002"/>
      <w:bookmarkStart w:id="945" w:name="_Toc42707353"/>
      <w:bookmarkStart w:id="946" w:name="_Toc42707704"/>
      <w:bookmarkStart w:id="947" w:name="_Toc46326971"/>
      <w:bookmarkStart w:id="948" w:name="_Toc46327685"/>
      <w:bookmarkStart w:id="949" w:name="_Toc46329726"/>
      <w:r w:rsidRPr="009E5753">
        <w:rPr>
          <w:rFonts w:ascii="仿宋" w:eastAsia="仿宋" w:hAnsi="仿宋" w:hint="eastAsia"/>
          <w:b w:val="0"/>
          <w:bCs w:val="0"/>
          <w:sz w:val="28"/>
          <w:szCs w:val="28"/>
        </w:rPr>
        <w:t>重症监护信息管理系统专为医院重症监护室（ICU）设计的临床信息管理系统。它覆盖了和重症监护相关的各个临床工作环节，能够将重症监护室（ICU）的日常工作标准化、流程化和自动化，极大的降低了医护人员的工作负担，提高了整个工作流程的效率，为真正实现以病人为中心的医护过程、为临床科研、为提高医疗水平奠定了坚实的基础。重症监护系统须满足以下五个要求：</w:t>
      </w:r>
      <w:bookmarkEnd w:id="944"/>
      <w:bookmarkEnd w:id="945"/>
      <w:bookmarkEnd w:id="946"/>
      <w:bookmarkEnd w:id="947"/>
      <w:bookmarkEnd w:id="948"/>
      <w:bookmarkEnd w:id="949"/>
    </w:p>
    <w:p w:rsidR="00EF1837" w:rsidRPr="009E5753" w:rsidRDefault="00EF1837" w:rsidP="00EF1837">
      <w:pPr>
        <w:pStyle w:val="2"/>
        <w:rPr>
          <w:rFonts w:ascii="仿宋" w:eastAsia="仿宋" w:hAnsi="仿宋"/>
          <w:b w:val="0"/>
          <w:bCs w:val="0"/>
          <w:sz w:val="28"/>
          <w:szCs w:val="28"/>
        </w:rPr>
      </w:pPr>
      <w:bookmarkStart w:id="950" w:name="_Toc42707003"/>
      <w:bookmarkStart w:id="951" w:name="_Toc42707354"/>
      <w:bookmarkStart w:id="952" w:name="_Toc42707705"/>
      <w:bookmarkStart w:id="953" w:name="_Toc46326972"/>
      <w:bookmarkStart w:id="954" w:name="_Toc46327686"/>
      <w:bookmarkStart w:id="955" w:name="_Toc46329727"/>
      <w:r w:rsidRPr="009E5753">
        <w:rPr>
          <w:rFonts w:ascii="仿宋" w:eastAsia="仿宋" w:hAnsi="仿宋" w:hint="eastAsia"/>
          <w:b w:val="0"/>
          <w:bCs w:val="0"/>
          <w:sz w:val="28"/>
          <w:szCs w:val="28"/>
        </w:rPr>
        <w:t>1、可以和电子病历、HIS、LIS等医院信息系统完全无缝融合联网，实现数据高度共享；</w:t>
      </w:r>
      <w:bookmarkEnd w:id="950"/>
      <w:bookmarkEnd w:id="951"/>
      <w:bookmarkEnd w:id="952"/>
      <w:bookmarkEnd w:id="953"/>
      <w:bookmarkEnd w:id="954"/>
      <w:bookmarkEnd w:id="955"/>
    </w:p>
    <w:p w:rsidR="00EF1837" w:rsidRPr="009E5753" w:rsidRDefault="00EF1837" w:rsidP="00EF1837">
      <w:pPr>
        <w:pStyle w:val="2"/>
        <w:rPr>
          <w:rFonts w:ascii="仿宋" w:eastAsia="仿宋" w:hAnsi="仿宋"/>
          <w:b w:val="0"/>
          <w:bCs w:val="0"/>
          <w:sz w:val="28"/>
          <w:szCs w:val="28"/>
        </w:rPr>
      </w:pPr>
      <w:bookmarkStart w:id="956" w:name="_Toc42707004"/>
      <w:bookmarkStart w:id="957" w:name="_Toc42707355"/>
      <w:bookmarkStart w:id="958" w:name="_Toc42707706"/>
      <w:bookmarkStart w:id="959" w:name="_Toc46326973"/>
      <w:bookmarkStart w:id="960" w:name="_Toc46327687"/>
      <w:bookmarkStart w:id="961" w:name="_Toc46329728"/>
      <w:r w:rsidRPr="009E5753">
        <w:rPr>
          <w:rFonts w:ascii="仿宋" w:eastAsia="仿宋" w:hAnsi="仿宋" w:hint="eastAsia"/>
          <w:b w:val="0"/>
          <w:bCs w:val="0"/>
          <w:sz w:val="28"/>
          <w:szCs w:val="28"/>
        </w:rPr>
        <w:t>2、可以连接各个厂家不同型号的设备：要求可以突破设备厂家之间的接口壁垒，直接从主要监护仪厂商的全系列产品直接连接到统一的重症监护临床信息网络进行实时的数据采集，实现重症监护室一体化的信息化建设，数据充分共享，不会形成信息孤岛。考虑到仪器直接采集的数据受电信号等影响可能失真，重症监护临床护士应可以进行手工确认修正。</w:t>
      </w:r>
      <w:bookmarkEnd w:id="956"/>
      <w:bookmarkEnd w:id="957"/>
      <w:bookmarkEnd w:id="958"/>
      <w:bookmarkEnd w:id="959"/>
      <w:bookmarkEnd w:id="960"/>
      <w:bookmarkEnd w:id="961"/>
    </w:p>
    <w:p w:rsidR="00EF1837" w:rsidRPr="009E5753" w:rsidRDefault="00EF1837" w:rsidP="00EF1837">
      <w:pPr>
        <w:pStyle w:val="2"/>
        <w:rPr>
          <w:rFonts w:ascii="仿宋" w:eastAsia="仿宋" w:hAnsi="仿宋"/>
          <w:b w:val="0"/>
          <w:bCs w:val="0"/>
          <w:sz w:val="28"/>
          <w:szCs w:val="28"/>
        </w:rPr>
      </w:pPr>
      <w:bookmarkStart w:id="962" w:name="_Toc42707005"/>
      <w:bookmarkStart w:id="963" w:name="_Toc42707356"/>
      <w:bookmarkStart w:id="964" w:name="_Toc42707707"/>
      <w:bookmarkStart w:id="965" w:name="_Toc46326974"/>
      <w:bookmarkStart w:id="966" w:name="_Toc46327688"/>
      <w:bookmarkStart w:id="967" w:name="_Toc46329729"/>
      <w:r w:rsidRPr="009E5753">
        <w:rPr>
          <w:rFonts w:ascii="仿宋" w:eastAsia="仿宋" w:hAnsi="仿宋" w:hint="eastAsia"/>
          <w:b w:val="0"/>
          <w:bCs w:val="0"/>
          <w:sz w:val="28"/>
          <w:szCs w:val="28"/>
        </w:rPr>
        <w:t>3、通用性好：通过自定义平台来管理班次时间、医院的设备配置、维护不同需求的护理单,使得系统能适应医院的应用。系统升级应十分便利。系统应具有良好的连接外部系统的GateWay功能，容易与HIS系统交换数据，也可与医疗仪器连接，在线从监护仪，呼吸器等医疗仪器读取数据，构成医院信息综合管理系统。</w:t>
      </w:r>
      <w:bookmarkEnd w:id="962"/>
      <w:bookmarkEnd w:id="963"/>
      <w:bookmarkEnd w:id="964"/>
      <w:bookmarkEnd w:id="965"/>
      <w:bookmarkEnd w:id="966"/>
      <w:bookmarkEnd w:id="967"/>
    </w:p>
    <w:p w:rsidR="00EF1837" w:rsidRPr="009E5753" w:rsidRDefault="00EF1837" w:rsidP="00EF1837">
      <w:pPr>
        <w:pStyle w:val="2"/>
        <w:rPr>
          <w:rFonts w:ascii="仿宋" w:eastAsia="仿宋" w:hAnsi="仿宋"/>
          <w:b w:val="0"/>
          <w:bCs w:val="0"/>
          <w:sz w:val="28"/>
          <w:szCs w:val="28"/>
        </w:rPr>
      </w:pPr>
      <w:bookmarkStart w:id="968" w:name="_Toc42707006"/>
      <w:bookmarkStart w:id="969" w:name="_Toc42707357"/>
      <w:bookmarkStart w:id="970" w:name="_Toc42707708"/>
      <w:bookmarkStart w:id="971" w:name="_Toc46326975"/>
      <w:bookmarkStart w:id="972" w:name="_Toc46327689"/>
      <w:bookmarkStart w:id="973" w:name="_Toc46329730"/>
      <w:r w:rsidRPr="009E5753">
        <w:rPr>
          <w:rFonts w:ascii="仿宋" w:eastAsia="仿宋" w:hAnsi="仿宋" w:hint="eastAsia"/>
          <w:b w:val="0"/>
          <w:bCs w:val="0"/>
          <w:sz w:val="28"/>
          <w:szCs w:val="28"/>
        </w:rPr>
        <w:t>4、操作方便快捷：要求重症监护系统基于平板电脑端操作，方便携带移动。系统设计应以人为本，充分顾及用户界面操作性和可学习性。要求系统具有良好的人机界面,数据操作和录入尽可能通过点击</w:t>
      </w:r>
      <w:r w:rsidRPr="009E5753">
        <w:rPr>
          <w:rFonts w:ascii="仿宋" w:eastAsia="仿宋" w:hAnsi="仿宋" w:hint="eastAsia"/>
          <w:b w:val="0"/>
          <w:bCs w:val="0"/>
          <w:sz w:val="28"/>
          <w:szCs w:val="28"/>
        </w:rPr>
        <w:lastRenderedPageBreak/>
        <w:t>来实现，尽可能减少汉字的录入。为方便使用，系统应支持模板录入，引用历史数据，自定义关键字、自定义模板、词库选择、语音录入等方便快捷的录入方式。</w:t>
      </w:r>
      <w:bookmarkEnd w:id="968"/>
      <w:bookmarkEnd w:id="969"/>
      <w:bookmarkEnd w:id="970"/>
      <w:bookmarkEnd w:id="971"/>
      <w:bookmarkEnd w:id="972"/>
      <w:bookmarkEnd w:id="973"/>
    </w:p>
    <w:p w:rsidR="00EF1837" w:rsidRPr="009E5753" w:rsidRDefault="00EF1837" w:rsidP="00EF1837">
      <w:pPr>
        <w:pStyle w:val="2"/>
        <w:rPr>
          <w:rFonts w:ascii="仿宋" w:eastAsia="仿宋" w:hAnsi="仿宋"/>
          <w:b w:val="0"/>
          <w:bCs w:val="0"/>
          <w:sz w:val="28"/>
          <w:szCs w:val="28"/>
        </w:rPr>
      </w:pPr>
      <w:bookmarkStart w:id="974" w:name="_Toc42707007"/>
      <w:bookmarkStart w:id="975" w:name="_Toc42707358"/>
      <w:bookmarkStart w:id="976" w:name="_Toc42707709"/>
      <w:bookmarkStart w:id="977" w:name="_Toc46326976"/>
      <w:bookmarkStart w:id="978" w:name="_Toc46327690"/>
      <w:bookmarkStart w:id="979" w:name="_Toc46329731"/>
      <w:r w:rsidRPr="009E5753">
        <w:rPr>
          <w:rFonts w:ascii="仿宋" w:eastAsia="仿宋" w:hAnsi="仿宋" w:hint="eastAsia"/>
          <w:b w:val="0"/>
          <w:bCs w:val="0"/>
          <w:sz w:val="28"/>
          <w:szCs w:val="28"/>
        </w:rPr>
        <w:t>5、数据应用深入：系统应可以通过查询患者的历史生命体征变化、病情变化、护理记录，完成统计分析的科研应用。</w:t>
      </w:r>
      <w:bookmarkEnd w:id="974"/>
      <w:bookmarkEnd w:id="975"/>
      <w:bookmarkEnd w:id="976"/>
      <w:bookmarkEnd w:id="977"/>
      <w:bookmarkEnd w:id="978"/>
      <w:bookmarkEnd w:id="979"/>
    </w:p>
    <w:p w:rsidR="00EF1837" w:rsidRPr="009E5753" w:rsidRDefault="00EF1837" w:rsidP="00EF1837">
      <w:pPr>
        <w:pStyle w:val="2"/>
        <w:rPr>
          <w:rFonts w:ascii="仿宋" w:eastAsia="仿宋" w:hAnsi="仿宋"/>
          <w:b w:val="0"/>
          <w:bCs w:val="0"/>
          <w:sz w:val="28"/>
          <w:szCs w:val="28"/>
        </w:rPr>
      </w:pPr>
      <w:bookmarkStart w:id="980" w:name="_Toc42707008"/>
      <w:bookmarkStart w:id="981" w:name="_Toc42707359"/>
      <w:bookmarkStart w:id="982" w:name="_Toc42707710"/>
      <w:bookmarkStart w:id="983" w:name="_Toc46326977"/>
      <w:bookmarkStart w:id="984" w:name="_Toc46327691"/>
      <w:bookmarkStart w:id="985" w:name="_Toc46329732"/>
      <w:r>
        <w:rPr>
          <w:rFonts w:ascii="仿宋" w:eastAsia="仿宋" w:hAnsi="仿宋" w:hint="eastAsia"/>
          <w:b w:val="0"/>
          <w:bCs w:val="0"/>
          <w:sz w:val="28"/>
          <w:szCs w:val="28"/>
        </w:rPr>
        <w:t>一、</w:t>
      </w:r>
      <w:r w:rsidRPr="009E5753">
        <w:rPr>
          <w:rFonts w:ascii="仿宋" w:eastAsia="仿宋" w:hAnsi="仿宋" w:hint="eastAsia"/>
          <w:b w:val="0"/>
          <w:bCs w:val="0"/>
          <w:sz w:val="28"/>
          <w:szCs w:val="28"/>
        </w:rPr>
        <w:t>系统功能要求</w:t>
      </w:r>
      <w:bookmarkEnd w:id="980"/>
      <w:bookmarkEnd w:id="981"/>
      <w:bookmarkEnd w:id="982"/>
      <w:bookmarkEnd w:id="983"/>
      <w:bookmarkEnd w:id="984"/>
      <w:bookmarkEnd w:id="985"/>
    </w:p>
    <w:p w:rsidR="00EF1837" w:rsidRPr="009E5753" w:rsidRDefault="00EF1837" w:rsidP="00EF1837">
      <w:pPr>
        <w:pStyle w:val="2"/>
        <w:rPr>
          <w:rFonts w:ascii="仿宋" w:eastAsia="仿宋" w:hAnsi="仿宋"/>
          <w:b w:val="0"/>
          <w:bCs w:val="0"/>
          <w:sz w:val="28"/>
          <w:szCs w:val="28"/>
        </w:rPr>
      </w:pPr>
      <w:bookmarkStart w:id="986" w:name="_Toc21481"/>
      <w:bookmarkStart w:id="987" w:name="_Toc280796917"/>
      <w:bookmarkStart w:id="988" w:name="_Toc42707009"/>
      <w:bookmarkStart w:id="989" w:name="_Toc42707360"/>
      <w:bookmarkStart w:id="990" w:name="_Toc42707711"/>
      <w:bookmarkStart w:id="991" w:name="_Toc46326978"/>
      <w:bookmarkStart w:id="992" w:name="_Toc46327692"/>
      <w:bookmarkStart w:id="993" w:name="_Toc46329733"/>
      <w:r w:rsidRPr="009E5753">
        <w:rPr>
          <w:rFonts w:ascii="仿宋" w:eastAsia="仿宋" w:hAnsi="仿宋" w:hint="eastAsia"/>
          <w:b w:val="0"/>
          <w:bCs w:val="0"/>
          <w:sz w:val="28"/>
          <w:szCs w:val="28"/>
        </w:rPr>
        <w:t>1、系统登</w:t>
      </w:r>
      <w:bookmarkEnd w:id="986"/>
      <w:bookmarkEnd w:id="987"/>
      <w:r w:rsidRPr="009E5753">
        <w:rPr>
          <w:rFonts w:ascii="仿宋" w:eastAsia="仿宋" w:hAnsi="仿宋" w:hint="eastAsia"/>
          <w:b w:val="0"/>
          <w:bCs w:val="0"/>
          <w:sz w:val="28"/>
          <w:szCs w:val="28"/>
        </w:rPr>
        <w:t>录</w:t>
      </w:r>
      <w:bookmarkEnd w:id="988"/>
      <w:bookmarkEnd w:id="989"/>
      <w:bookmarkEnd w:id="990"/>
      <w:bookmarkEnd w:id="991"/>
      <w:bookmarkEnd w:id="992"/>
      <w:bookmarkEnd w:id="993"/>
    </w:p>
    <w:p w:rsidR="00EF1837" w:rsidRPr="009E5753" w:rsidRDefault="00EF1837" w:rsidP="00EF1837">
      <w:pPr>
        <w:pStyle w:val="2"/>
        <w:rPr>
          <w:rFonts w:ascii="仿宋" w:eastAsia="仿宋" w:hAnsi="仿宋"/>
          <w:b w:val="0"/>
          <w:bCs w:val="0"/>
          <w:sz w:val="28"/>
          <w:szCs w:val="28"/>
        </w:rPr>
      </w:pPr>
      <w:bookmarkStart w:id="994" w:name="_Toc42707010"/>
      <w:bookmarkStart w:id="995" w:name="_Toc42707361"/>
      <w:bookmarkStart w:id="996" w:name="_Toc42707712"/>
      <w:bookmarkStart w:id="997" w:name="_Toc46326979"/>
      <w:bookmarkStart w:id="998" w:name="_Toc46327693"/>
      <w:bookmarkStart w:id="999" w:name="_Toc46329734"/>
      <w:r w:rsidRPr="009E5753">
        <w:rPr>
          <w:rFonts w:ascii="仿宋" w:eastAsia="仿宋" w:hAnsi="仿宋" w:hint="eastAsia"/>
          <w:b w:val="0"/>
          <w:bCs w:val="0"/>
          <w:sz w:val="28"/>
          <w:szCs w:val="28"/>
        </w:rPr>
        <w:t>系统能够与电子病历、HIS、LIS等完全无缝融合联网。医生可以直接通过电子病历查看监护仪同步显示数据，护士可以通过平板电脑登录。</w:t>
      </w:r>
      <w:bookmarkEnd w:id="994"/>
      <w:bookmarkEnd w:id="995"/>
      <w:bookmarkEnd w:id="996"/>
      <w:bookmarkEnd w:id="997"/>
      <w:bookmarkEnd w:id="998"/>
      <w:bookmarkEnd w:id="999"/>
    </w:p>
    <w:p w:rsidR="00EF1837" w:rsidRPr="009E5753" w:rsidRDefault="00EF1837" w:rsidP="00EF1837">
      <w:pPr>
        <w:pStyle w:val="2"/>
        <w:rPr>
          <w:rFonts w:ascii="仿宋" w:eastAsia="仿宋" w:hAnsi="仿宋"/>
          <w:b w:val="0"/>
          <w:bCs w:val="0"/>
          <w:sz w:val="28"/>
          <w:szCs w:val="28"/>
        </w:rPr>
      </w:pPr>
      <w:bookmarkStart w:id="1000" w:name="_Toc447782677"/>
      <w:bookmarkStart w:id="1001" w:name="_Toc447896470"/>
      <w:bookmarkStart w:id="1002" w:name="_Toc42707011"/>
      <w:bookmarkStart w:id="1003" w:name="_Toc42707362"/>
      <w:bookmarkStart w:id="1004" w:name="_Toc42707713"/>
      <w:bookmarkStart w:id="1005" w:name="_Toc46326980"/>
      <w:bookmarkStart w:id="1006" w:name="_Toc46327694"/>
      <w:bookmarkStart w:id="1007" w:name="_Toc46329735"/>
      <w:r>
        <w:rPr>
          <w:rFonts w:ascii="仿宋" w:eastAsia="仿宋" w:hAnsi="仿宋" w:hint="eastAsia"/>
          <w:b w:val="0"/>
          <w:bCs w:val="0"/>
          <w:sz w:val="28"/>
          <w:szCs w:val="28"/>
        </w:rPr>
        <w:t>2</w:t>
      </w:r>
      <w:r w:rsidRPr="009E5753">
        <w:rPr>
          <w:rFonts w:ascii="仿宋" w:eastAsia="仿宋" w:hAnsi="仿宋" w:hint="eastAsia"/>
          <w:b w:val="0"/>
          <w:bCs w:val="0"/>
          <w:sz w:val="28"/>
          <w:szCs w:val="28"/>
        </w:rPr>
        <w:t>、床位列表</w:t>
      </w:r>
      <w:bookmarkEnd w:id="1000"/>
      <w:bookmarkEnd w:id="1001"/>
      <w:bookmarkEnd w:id="1002"/>
      <w:bookmarkEnd w:id="1003"/>
      <w:bookmarkEnd w:id="1004"/>
      <w:bookmarkEnd w:id="1005"/>
      <w:bookmarkEnd w:id="1006"/>
      <w:bookmarkEnd w:id="1007"/>
    </w:p>
    <w:p w:rsidR="00EF1837" w:rsidRPr="009E5753" w:rsidRDefault="00EF1837" w:rsidP="00EF1837">
      <w:pPr>
        <w:pStyle w:val="2"/>
        <w:rPr>
          <w:rFonts w:ascii="仿宋" w:eastAsia="仿宋" w:hAnsi="仿宋"/>
          <w:b w:val="0"/>
          <w:bCs w:val="0"/>
          <w:sz w:val="28"/>
          <w:szCs w:val="28"/>
        </w:rPr>
      </w:pPr>
      <w:bookmarkStart w:id="1008" w:name="_Toc42707012"/>
      <w:bookmarkStart w:id="1009" w:name="_Toc42707363"/>
      <w:bookmarkStart w:id="1010" w:name="_Toc42707714"/>
      <w:bookmarkStart w:id="1011" w:name="_Toc46326981"/>
      <w:bookmarkStart w:id="1012" w:name="_Toc46327695"/>
      <w:bookmarkStart w:id="1013" w:name="_Toc46329736"/>
      <w:r w:rsidRPr="009E5753">
        <w:rPr>
          <w:rFonts w:ascii="仿宋" w:eastAsia="仿宋" w:hAnsi="仿宋" w:hint="eastAsia"/>
          <w:b w:val="0"/>
          <w:bCs w:val="0"/>
          <w:sz w:val="28"/>
          <w:szCs w:val="28"/>
        </w:rPr>
        <w:t>床位列表界面应可以直观展示重症监护室内所有的床位与患者、床位与设备的关联情况，及患者基本信息。可以自由切换展示所有床位，所有使用床位，所有空床位。</w:t>
      </w:r>
      <w:bookmarkEnd w:id="1008"/>
      <w:bookmarkEnd w:id="1009"/>
      <w:bookmarkEnd w:id="1010"/>
      <w:bookmarkEnd w:id="1011"/>
      <w:bookmarkEnd w:id="1012"/>
      <w:bookmarkEnd w:id="1013"/>
    </w:p>
    <w:p w:rsidR="00EF1837" w:rsidRPr="009E5753" w:rsidRDefault="00EF1837" w:rsidP="00EF1837">
      <w:pPr>
        <w:pStyle w:val="2"/>
        <w:rPr>
          <w:rFonts w:ascii="仿宋" w:eastAsia="仿宋" w:hAnsi="仿宋"/>
          <w:b w:val="0"/>
          <w:bCs w:val="0"/>
          <w:sz w:val="28"/>
          <w:szCs w:val="28"/>
        </w:rPr>
      </w:pPr>
      <w:bookmarkStart w:id="1014" w:name="_Toc42707013"/>
      <w:bookmarkStart w:id="1015" w:name="_Toc42707364"/>
      <w:bookmarkStart w:id="1016" w:name="_Toc42707715"/>
      <w:bookmarkStart w:id="1017" w:name="_Toc46326982"/>
      <w:bookmarkStart w:id="1018" w:name="_Toc46327696"/>
      <w:bookmarkStart w:id="1019" w:name="_Toc46329737"/>
      <w:r w:rsidRPr="009E5753">
        <w:rPr>
          <w:rFonts w:ascii="仿宋" w:eastAsia="仿宋" w:hAnsi="仿宋" w:hint="eastAsia"/>
          <w:b w:val="0"/>
          <w:bCs w:val="0"/>
          <w:sz w:val="28"/>
          <w:szCs w:val="28"/>
        </w:rPr>
        <w:t>（1）床位列表应列出本床患者基本信息，床位显示患者基本信息包括：患者姓名、性别、住院号、入科时间、诊断、病区、联系人、联系人电话等；</w:t>
      </w:r>
      <w:bookmarkEnd w:id="1014"/>
      <w:bookmarkEnd w:id="1015"/>
      <w:bookmarkEnd w:id="1016"/>
      <w:bookmarkEnd w:id="1017"/>
      <w:bookmarkEnd w:id="1018"/>
      <w:bookmarkEnd w:id="1019"/>
    </w:p>
    <w:p w:rsidR="00EF1837" w:rsidRPr="009E5753" w:rsidRDefault="00EF1837" w:rsidP="00EF1837">
      <w:pPr>
        <w:pStyle w:val="2"/>
        <w:rPr>
          <w:rFonts w:ascii="仿宋" w:eastAsia="仿宋" w:hAnsi="仿宋"/>
          <w:b w:val="0"/>
          <w:bCs w:val="0"/>
          <w:sz w:val="28"/>
          <w:szCs w:val="28"/>
        </w:rPr>
      </w:pPr>
      <w:bookmarkStart w:id="1020" w:name="_Toc42707014"/>
      <w:bookmarkStart w:id="1021" w:name="_Toc42707365"/>
      <w:bookmarkStart w:id="1022" w:name="_Toc42707716"/>
      <w:bookmarkStart w:id="1023" w:name="_Toc46326983"/>
      <w:bookmarkStart w:id="1024" w:name="_Toc46327697"/>
      <w:bookmarkStart w:id="1025" w:name="_Toc46329738"/>
      <w:r w:rsidRPr="009E5753">
        <w:rPr>
          <w:rFonts w:ascii="仿宋" w:eastAsia="仿宋" w:hAnsi="仿宋" w:hint="eastAsia"/>
          <w:b w:val="0"/>
          <w:bCs w:val="0"/>
          <w:sz w:val="28"/>
          <w:szCs w:val="28"/>
        </w:rPr>
        <w:t>（2）可以添加和删除床位与设备的关联，显示设备数据获取状态。</w:t>
      </w:r>
      <w:bookmarkEnd w:id="1020"/>
      <w:bookmarkEnd w:id="1021"/>
      <w:bookmarkEnd w:id="1022"/>
      <w:bookmarkEnd w:id="1023"/>
      <w:bookmarkEnd w:id="1024"/>
      <w:bookmarkEnd w:id="1025"/>
    </w:p>
    <w:p w:rsidR="00EF1837" w:rsidRPr="009E5753" w:rsidRDefault="00EF1837" w:rsidP="00EF1837">
      <w:pPr>
        <w:pStyle w:val="2"/>
        <w:rPr>
          <w:rFonts w:ascii="仿宋" w:eastAsia="仿宋" w:hAnsi="仿宋"/>
          <w:b w:val="0"/>
          <w:bCs w:val="0"/>
          <w:sz w:val="28"/>
          <w:szCs w:val="28"/>
        </w:rPr>
      </w:pPr>
      <w:bookmarkStart w:id="1026" w:name="_Toc42707015"/>
      <w:bookmarkStart w:id="1027" w:name="_Toc42707366"/>
      <w:bookmarkStart w:id="1028" w:name="_Toc42707717"/>
      <w:bookmarkStart w:id="1029" w:name="_Toc46326984"/>
      <w:bookmarkStart w:id="1030" w:name="_Toc46327698"/>
      <w:bookmarkStart w:id="1031" w:name="_Toc46329739"/>
      <w:r w:rsidRPr="009E5753">
        <w:rPr>
          <w:rFonts w:ascii="仿宋" w:eastAsia="仿宋" w:hAnsi="仿宋" w:hint="eastAsia"/>
          <w:b w:val="0"/>
          <w:bCs w:val="0"/>
          <w:sz w:val="28"/>
          <w:szCs w:val="28"/>
        </w:rPr>
        <w:t>（3）当床位上存在患者时，点击床号可进入患者信息面板。</w:t>
      </w:r>
      <w:bookmarkEnd w:id="1026"/>
      <w:bookmarkEnd w:id="1027"/>
      <w:bookmarkEnd w:id="1028"/>
      <w:bookmarkEnd w:id="1029"/>
      <w:bookmarkEnd w:id="1030"/>
      <w:bookmarkEnd w:id="1031"/>
    </w:p>
    <w:p w:rsidR="00EF1837" w:rsidRPr="009E5753" w:rsidRDefault="00EF1837" w:rsidP="00EF1837">
      <w:pPr>
        <w:pStyle w:val="2"/>
        <w:rPr>
          <w:rFonts w:ascii="仿宋" w:eastAsia="仿宋" w:hAnsi="仿宋"/>
          <w:b w:val="0"/>
          <w:bCs w:val="0"/>
          <w:sz w:val="28"/>
          <w:szCs w:val="28"/>
        </w:rPr>
      </w:pPr>
      <w:bookmarkStart w:id="1032" w:name="_Toc447782678"/>
      <w:bookmarkStart w:id="1033" w:name="_Toc377972313"/>
      <w:bookmarkStart w:id="1034" w:name="_Toc447896471"/>
      <w:bookmarkStart w:id="1035" w:name="_Toc42707016"/>
      <w:bookmarkStart w:id="1036" w:name="_Toc42707367"/>
      <w:bookmarkStart w:id="1037" w:name="_Toc42707718"/>
      <w:bookmarkStart w:id="1038" w:name="_Toc46326985"/>
      <w:bookmarkStart w:id="1039" w:name="_Toc46327699"/>
      <w:bookmarkStart w:id="1040" w:name="_Toc46329740"/>
      <w:r>
        <w:rPr>
          <w:rFonts w:ascii="仿宋" w:eastAsia="仿宋" w:hAnsi="仿宋" w:hint="eastAsia"/>
          <w:b w:val="0"/>
          <w:bCs w:val="0"/>
          <w:sz w:val="28"/>
          <w:szCs w:val="28"/>
        </w:rPr>
        <w:t>3</w:t>
      </w:r>
      <w:r w:rsidRPr="009E5753">
        <w:rPr>
          <w:rFonts w:ascii="仿宋" w:eastAsia="仿宋" w:hAnsi="仿宋" w:hint="eastAsia"/>
          <w:b w:val="0"/>
          <w:bCs w:val="0"/>
          <w:sz w:val="28"/>
          <w:szCs w:val="28"/>
        </w:rPr>
        <w:t>、患者</w:t>
      </w:r>
      <w:bookmarkEnd w:id="1032"/>
      <w:bookmarkEnd w:id="1033"/>
      <w:r w:rsidRPr="009E5753">
        <w:rPr>
          <w:rFonts w:ascii="仿宋" w:eastAsia="仿宋" w:hAnsi="仿宋" w:hint="eastAsia"/>
          <w:b w:val="0"/>
          <w:bCs w:val="0"/>
          <w:sz w:val="28"/>
          <w:szCs w:val="28"/>
        </w:rPr>
        <w:t>信息面板</w:t>
      </w:r>
      <w:bookmarkEnd w:id="1034"/>
      <w:bookmarkEnd w:id="1035"/>
      <w:bookmarkEnd w:id="1036"/>
      <w:bookmarkEnd w:id="1037"/>
      <w:bookmarkEnd w:id="1038"/>
      <w:bookmarkEnd w:id="1039"/>
      <w:bookmarkEnd w:id="1040"/>
    </w:p>
    <w:p w:rsidR="00EF1837" w:rsidRPr="009E5753" w:rsidRDefault="00EF1837" w:rsidP="00EF1837">
      <w:pPr>
        <w:pStyle w:val="2"/>
        <w:rPr>
          <w:rFonts w:ascii="仿宋" w:eastAsia="仿宋" w:hAnsi="仿宋"/>
          <w:b w:val="0"/>
          <w:bCs w:val="0"/>
          <w:sz w:val="28"/>
          <w:szCs w:val="28"/>
        </w:rPr>
      </w:pPr>
      <w:bookmarkStart w:id="1041" w:name="_Toc42707017"/>
      <w:bookmarkStart w:id="1042" w:name="_Toc42707368"/>
      <w:bookmarkStart w:id="1043" w:name="_Toc42707719"/>
      <w:bookmarkStart w:id="1044" w:name="_Toc46326986"/>
      <w:bookmarkStart w:id="1045" w:name="_Toc46327700"/>
      <w:bookmarkStart w:id="1046" w:name="_Toc46329741"/>
      <w:r w:rsidRPr="009E5753">
        <w:rPr>
          <w:rFonts w:ascii="仿宋" w:eastAsia="仿宋" w:hAnsi="仿宋" w:hint="eastAsia"/>
          <w:b w:val="0"/>
          <w:bCs w:val="0"/>
          <w:sz w:val="28"/>
          <w:szCs w:val="28"/>
        </w:rPr>
        <w:t>患者信息面板应展示患者必要的基本信息，也应为系统主要操作模块提供导航。至少应包括以下模块：护理单查看、护理单录入、患者信息、评估计算、出入量、泵入药、查看医嘱、护理记录、管道管理、皮肤黏膜护理。</w:t>
      </w:r>
      <w:bookmarkEnd w:id="1041"/>
      <w:bookmarkEnd w:id="1042"/>
      <w:bookmarkEnd w:id="1043"/>
      <w:bookmarkEnd w:id="1044"/>
      <w:bookmarkEnd w:id="1045"/>
      <w:bookmarkEnd w:id="1046"/>
    </w:p>
    <w:p w:rsidR="00EF1837" w:rsidRPr="009E5753" w:rsidRDefault="00EF1837" w:rsidP="00EF1837">
      <w:pPr>
        <w:pStyle w:val="2"/>
        <w:rPr>
          <w:rFonts w:ascii="仿宋" w:eastAsia="仿宋" w:hAnsi="仿宋"/>
          <w:b w:val="0"/>
          <w:bCs w:val="0"/>
          <w:sz w:val="28"/>
          <w:szCs w:val="28"/>
        </w:rPr>
      </w:pPr>
      <w:bookmarkStart w:id="1047" w:name="_Toc42707018"/>
      <w:bookmarkStart w:id="1048" w:name="_Toc42707369"/>
      <w:bookmarkStart w:id="1049" w:name="_Toc42707720"/>
      <w:bookmarkStart w:id="1050" w:name="_Toc46326987"/>
      <w:bookmarkStart w:id="1051" w:name="_Toc46327701"/>
      <w:bookmarkStart w:id="1052" w:name="_Toc46329742"/>
      <w:r w:rsidRPr="009E5753">
        <w:rPr>
          <w:rFonts w:ascii="仿宋" w:eastAsia="仿宋" w:hAnsi="仿宋" w:hint="eastAsia"/>
          <w:b w:val="0"/>
          <w:bCs w:val="0"/>
          <w:sz w:val="28"/>
          <w:szCs w:val="28"/>
        </w:rPr>
        <w:t>（1）操作人员可以通过进入患者信息面板对患者日常操作进行记录，查看，分析历史数据，更及时准确的掌握患者病情，更合理，更有有效的为患者治疗。</w:t>
      </w:r>
      <w:bookmarkEnd w:id="1047"/>
      <w:bookmarkEnd w:id="1048"/>
      <w:bookmarkEnd w:id="1049"/>
      <w:bookmarkEnd w:id="1050"/>
      <w:bookmarkEnd w:id="1051"/>
      <w:bookmarkEnd w:id="1052"/>
    </w:p>
    <w:p w:rsidR="00EF1837" w:rsidRPr="009E5753" w:rsidRDefault="00EF1837" w:rsidP="00EF1837">
      <w:pPr>
        <w:pStyle w:val="2"/>
        <w:rPr>
          <w:rFonts w:ascii="仿宋" w:eastAsia="仿宋" w:hAnsi="仿宋"/>
          <w:b w:val="0"/>
          <w:bCs w:val="0"/>
          <w:sz w:val="28"/>
          <w:szCs w:val="28"/>
        </w:rPr>
      </w:pPr>
      <w:bookmarkStart w:id="1053" w:name="_Toc42707019"/>
      <w:bookmarkStart w:id="1054" w:name="_Toc42707370"/>
      <w:bookmarkStart w:id="1055" w:name="_Toc42707721"/>
      <w:bookmarkStart w:id="1056" w:name="_Toc46326988"/>
      <w:bookmarkStart w:id="1057" w:name="_Toc46327702"/>
      <w:bookmarkStart w:id="1058" w:name="_Toc46329743"/>
      <w:r w:rsidRPr="009E5753">
        <w:rPr>
          <w:rFonts w:ascii="仿宋" w:eastAsia="仿宋" w:hAnsi="仿宋" w:hint="eastAsia"/>
          <w:b w:val="0"/>
          <w:bCs w:val="0"/>
          <w:sz w:val="28"/>
          <w:szCs w:val="28"/>
        </w:rPr>
        <w:t>（2）根据不同的需求可进入不同的模块进行记录、查看。</w:t>
      </w:r>
      <w:bookmarkEnd w:id="1053"/>
      <w:bookmarkEnd w:id="1054"/>
      <w:bookmarkEnd w:id="1055"/>
      <w:bookmarkEnd w:id="1056"/>
      <w:bookmarkEnd w:id="1057"/>
      <w:bookmarkEnd w:id="1058"/>
    </w:p>
    <w:p w:rsidR="00EF1837" w:rsidRPr="009E5753" w:rsidRDefault="00EF1837" w:rsidP="00EF1837">
      <w:pPr>
        <w:pStyle w:val="2"/>
        <w:rPr>
          <w:rFonts w:ascii="仿宋" w:eastAsia="仿宋" w:hAnsi="仿宋"/>
          <w:b w:val="0"/>
          <w:bCs w:val="0"/>
          <w:sz w:val="28"/>
          <w:szCs w:val="28"/>
        </w:rPr>
      </w:pPr>
      <w:bookmarkStart w:id="1059" w:name="_Toc447782679"/>
      <w:bookmarkStart w:id="1060" w:name="_Toc377972314"/>
      <w:bookmarkStart w:id="1061" w:name="_Toc447896472"/>
      <w:bookmarkStart w:id="1062" w:name="_Toc42707020"/>
      <w:bookmarkStart w:id="1063" w:name="_Toc42707371"/>
      <w:bookmarkStart w:id="1064" w:name="_Toc42707722"/>
      <w:bookmarkStart w:id="1065" w:name="_Toc46326989"/>
      <w:bookmarkStart w:id="1066" w:name="_Toc46327703"/>
      <w:bookmarkStart w:id="1067" w:name="_Toc46329744"/>
      <w:r>
        <w:rPr>
          <w:rFonts w:ascii="仿宋" w:eastAsia="仿宋" w:hAnsi="仿宋" w:hint="eastAsia"/>
          <w:b w:val="0"/>
          <w:bCs w:val="0"/>
          <w:sz w:val="28"/>
          <w:szCs w:val="28"/>
        </w:rPr>
        <w:lastRenderedPageBreak/>
        <w:t>4</w:t>
      </w:r>
      <w:r w:rsidRPr="009E5753">
        <w:rPr>
          <w:rFonts w:ascii="仿宋" w:eastAsia="仿宋" w:hAnsi="仿宋" w:hint="eastAsia"/>
          <w:b w:val="0"/>
          <w:bCs w:val="0"/>
          <w:sz w:val="28"/>
          <w:szCs w:val="28"/>
        </w:rPr>
        <w:t>、护理单查看</w:t>
      </w:r>
      <w:bookmarkEnd w:id="1059"/>
      <w:bookmarkEnd w:id="1060"/>
      <w:bookmarkEnd w:id="1061"/>
      <w:bookmarkEnd w:id="1062"/>
      <w:bookmarkEnd w:id="1063"/>
      <w:bookmarkEnd w:id="1064"/>
      <w:bookmarkEnd w:id="1065"/>
      <w:bookmarkEnd w:id="1066"/>
      <w:bookmarkEnd w:id="1067"/>
    </w:p>
    <w:p w:rsidR="00EF1837" w:rsidRPr="009E5753" w:rsidRDefault="00EF1837" w:rsidP="00EF1837">
      <w:pPr>
        <w:pStyle w:val="2"/>
        <w:rPr>
          <w:rFonts w:ascii="仿宋" w:eastAsia="仿宋" w:hAnsi="仿宋"/>
          <w:b w:val="0"/>
          <w:bCs w:val="0"/>
          <w:sz w:val="28"/>
          <w:szCs w:val="28"/>
        </w:rPr>
      </w:pPr>
      <w:bookmarkStart w:id="1068" w:name="_Toc447896473"/>
      <w:bookmarkStart w:id="1069" w:name="_Toc42707021"/>
      <w:bookmarkStart w:id="1070" w:name="_Toc42707372"/>
      <w:bookmarkStart w:id="1071" w:name="_Toc42707723"/>
      <w:bookmarkStart w:id="1072" w:name="_Toc46326990"/>
      <w:bookmarkStart w:id="1073" w:name="_Toc46327704"/>
      <w:bookmarkStart w:id="1074" w:name="_Toc46329745"/>
      <w:bookmarkStart w:id="1075" w:name="_Toc342923773"/>
      <w:r w:rsidRPr="009E5753">
        <w:rPr>
          <w:rFonts w:ascii="仿宋" w:eastAsia="仿宋" w:hAnsi="仿宋" w:hint="eastAsia"/>
          <w:b w:val="0"/>
          <w:bCs w:val="0"/>
          <w:sz w:val="28"/>
          <w:szCs w:val="28"/>
        </w:rPr>
        <w:t>（1）出入量详情图</w:t>
      </w:r>
      <w:bookmarkEnd w:id="1068"/>
      <w:bookmarkEnd w:id="1069"/>
      <w:bookmarkEnd w:id="1070"/>
      <w:bookmarkEnd w:id="1071"/>
      <w:bookmarkEnd w:id="1072"/>
      <w:bookmarkEnd w:id="1073"/>
      <w:bookmarkEnd w:id="1074"/>
    </w:p>
    <w:p w:rsidR="00EF1837" w:rsidRPr="009E5753" w:rsidRDefault="00EF1837" w:rsidP="00EF1837">
      <w:pPr>
        <w:pStyle w:val="2"/>
        <w:rPr>
          <w:rFonts w:ascii="仿宋" w:eastAsia="仿宋" w:hAnsi="仿宋"/>
          <w:b w:val="0"/>
          <w:bCs w:val="0"/>
          <w:sz w:val="28"/>
          <w:szCs w:val="28"/>
        </w:rPr>
      </w:pPr>
      <w:bookmarkStart w:id="1076" w:name="_Toc42707022"/>
      <w:bookmarkStart w:id="1077" w:name="_Toc42707373"/>
      <w:bookmarkStart w:id="1078" w:name="_Toc42707724"/>
      <w:bookmarkStart w:id="1079" w:name="_Toc46326991"/>
      <w:bookmarkStart w:id="1080" w:name="_Toc46327705"/>
      <w:bookmarkStart w:id="1081" w:name="_Toc46329746"/>
      <w:r w:rsidRPr="009E5753">
        <w:rPr>
          <w:rFonts w:ascii="仿宋" w:eastAsia="仿宋" w:hAnsi="仿宋" w:hint="eastAsia"/>
          <w:b w:val="0"/>
          <w:bCs w:val="0"/>
          <w:sz w:val="28"/>
          <w:szCs w:val="28"/>
        </w:rPr>
        <w:t>出入量平衡是判断患者身体状况的一项重要内容，系统应可以根据不同的入量方式及出量方式在饼状图中显示出相应的百分比和总量。可以方便查看每个时间段内的总入量、总出量及出入量差值。</w:t>
      </w:r>
      <w:bookmarkEnd w:id="1076"/>
      <w:bookmarkEnd w:id="1077"/>
      <w:bookmarkEnd w:id="1078"/>
      <w:bookmarkEnd w:id="1079"/>
      <w:bookmarkEnd w:id="1080"/>
      <w:bookmarkEnd w:id="1081"/>
    </w:p>
    <w:p w:rsidR="00EF1837" w:rsidRPr="009E5753" w:rsidRDefault="00EF1837" w:rsidP="00EF1837">
      <w:pPr>
        <w:pStyle w:val="2"/>
        <w:rPr>
          <w:rFonts w:ascii="仿宋" w:eastAsia="仿宋" w:hAnsi="仿宋"/>
          <w:b w:val="0"/>
          <w:bCs w:val="0"/>
          <w:sz w:val="28"/>
          <w:szCs w:val="28"/>
        </w:rPr>
      </w:pPr>
      <w:bookmarkStart w:id="1082" w:name="_Toc447896474"/>
      <w:bookmarkStart w:id="1083" w:name="_Toc42707023"/>
      <w:bookmarkStart w:id="1084" w:name="_Toc42707374"/>
      <w:bookmarkStart w:id="1085" w:name="_Toc42707725"/>
      <w:bookmarkStart w:id="1086" w:name="_Toc46326992"/>
      <w:bookmarkStart w:id="1087" w:name="_Toc46327706"/>
      <w:bookmarkStart w:id="1088" w:name="_Toc46329747"/>
      <w:bookmarkEnd w:id="1075"/>
      <w:r w:rsidRPr="009E5753">
        <w:rPr>
          <w:rFonts w:ascii="仿宋" w:eastAsia="仿宋" w:hAnsi="仿宋" w:hint="eastAsia"/>
          <w:b w:val="0"/>
          <w:bCs w:val="0"/>
          <w:sz w:val="28"/>
          <w:szCs w:val="28"/>
        </w:rPr>
        <w:t>（2）出入量详情表</w:t>
      </w:r>
      <w:bookmarkEnd w:id="1082"/>
      <w:bookmarkEnd w:id="1083"/>
      <w:bookmarkEnd w:id="1084"/>
      <w:bookmarkEnd w:id="1085"/>
      <w:bookmarkEnd w:id="1086"/>
      <w:bookmarkEnd w:id="1087"/>
      <w:bookmarkEnd w:id="1088"/>
    </w:p>
    <w:p w:rsidR="00EF1837" w:rsidRPr="009E5753" w:rsidRDefault="00EF1837" w:rsidP="00EF1837">
      <w:pPr>
        <w:pStyle w:val="2"/>
        <w:rPr>
          <w:rFonts w:ascii="仿宋" w:eastAsia="仿宋" w:hAnsi="仿宋"/>
          <w:b w:val="0"/>
          <w:bCs w:val="0"/>
          <w:sz w:val="28"/>
          <w:szCs w:val="28"/>
        </w:rPr>
      </w:pPr>
      <w:bookmarkStart w:id="1089" w:name="_Toc42707024"/>
      <w:bookmarkStart w:id="1090" w:name="_Toc42707375"/>
      <w:bookmarkStart w:id="1091" w:name="_Toc42707726"/>
      <w:bookmarkStart w:id="1092" w:name="_Toc46326993"/>
      <w:bookmarkStart w:id="1093" w:name="_Toc46327707"/>
      <w:bookmarkStart w:id="1094" w:name="_Toc46329748"/>
      <w:r w:rsidRPr="009E5753">
        <w:rPr>
          <w:rFonts w:ascii="仿宋" w:eastAsia="仿宋" w:hAnsi="仿宋" w:hint="eastAsia"/>
          <w:b w:val="0"/>
          <w:bCs w:val="0"/>
          <w:sz w:val="28"/>
          <w:szCs w:val="28"/>
        </w:rPr>
        <w:t>系统应可以根据入量方式、出量方式的不同在每次出入量记录的时间点上做合计，以表格的形式展示。</w:t>
      </w:r>
      <w:bookmarkEnd w:id="1089"/>
      <w:bookmarkEnd w:id="1090"/>
      <w:bookmarkEnd w:id="1091"/>
      <w:bookmarkEnd w:id="1092"/>
      <w:bookmarkEnd w:id="1093"/>
      <w:bookmarkEnd w:id="1094"/>
    </w:p>
    <w:p w:rsidR="00EF1837" w:rsidRPr="009E5753" w:rsidRDefault="00EF1837" w:rsidP="00EF1837">
      <w:pPr>
        <w:pStyle w:val="2"/>
        <w:rPr>
          <w:rFonts w:ascii="仿宋" w:eastAsia="仿宋" w:hAnsi="仿宋"/>
          <w:b w:val="0"/>
          <w:bCs w:val="0"/>
          <w:sz w:val="28"/>
          <w:szCs w:val="28"/>
        </w:rPr>
      </w:pPr>
      <w:bookmarkStart w:id="1095" w:name="_Toc447896475"/>
      <w:bookmarkStart w:id="1096" w:name="_Toc42707025"/>
      <w:bookmarkStart w:id="1097" w:name="_Toc42707376"/>
      <w:bookmarkStart w:id="1098" w:name="_Toc42707727"/>
      <w:bookmarkStart w:id="1099" w:name="_Toc46326994"/>
      <w:bookmarkStart w:id="1100" w:name="_Toc46327708"/>
      <w:bookmarkStart w:id="1101" w:name="_Toc46329749"/>
      <w:r w:rsidRPr="009E5753">
        <w:rPr>
          <w:rFonts w:ascii="仿宋" w:eastAsia="仿宋" w:hAnsi="仿宋" w:hint="eastAsia"/>
          <w:b w:val="0"/>
          <w:bCs w:val="0"/>
          <w:sz w:val="28"/>
          <w:szCs w:val="28"/>
        </w:rPr>
        <w:t>（3）基本护理项</w:t>
      </w:r>
      <w:bookmarkEnd w:id="1095"/>
      <w:bookmarkEnd w:id="1096"/>
      <w:bookmarkEnd w:id="1097"/>
      <w:bookmarkEnd w:id="1098"/>
      <w:bookmarkEnd w:id="1099"/>
      <w:bookmarkEnd w:id="1100"/>
      <w:bookmarkEnd w:id="1101"/>
    </w:p>
    <w:p w:rsidR="00EF1837" w:rsidRPr="009E5753" w:rsidRDefault="00EF1837" w:rsidP="00EF1837">
      <w:pPr>
        <w:pStyle w:val="2"/>
        <w:rPr>
          <w:rFonts w:ascii="仿宋" w:eastAsia="仿宋" w:hAnsi="仿宋"/>
          <w:b w:val="0"/>
          <w:bCs w:val="0"/>
          <w:sz w:val="28"/>
          <w:szCs w:val="28"/>
        </w:rPr>
      </w:pPr>
      <w:bookmarkStart w:id="1102" w:name="_Toc42707026"/>
      <w:bookmarkStart w:id="1103" w:name="_Toc42707377"/>
      <w:bookmarkStart w:id="1104" w:name="_Toc42707728"/>
      <w:bookmarkStart w:id="1105" w:name="_Toc46326995"/>
      <w:bookmarkStart w:id="1106" w:name="_Toc46327709"/>
      <w:bookmarkStart w:id="1107" w:name="_Toc46329750"/>
      <w:r w:rsidRPr="009E5753">
        <w:rPr>
          <w:rFonts w:ascii="仿宋" w:eastAsia="仿宋" w:hAnsi="仿宋" w:hint="eastAsia"/>
          <w:b w:val="0"/>
          <w:bCs w:val="0"/>
          <w:sz w:val="28"/>
          <w:szCs w:val="28"/>
        </w:rPr>
        <w:t>患者的生命体征是医生护士每天都要检查的重要信息，系统应提供折线图的形式展现出来以便于直观查看患者生命体征的变化趋势。</w:t>
      </w:r>
      <w:bookmarkEnd w:id="1102"/>
      <w:bookmarkEnd w:id="1103"/>
      <w:bookmarkEnd w:id="1104"/>
      <w:bookmarkEnd w:id="1105"/>
      <w:bookmarkEnd w:id="1106"/>
      <w:bookmarkEnd w:id="1107"/>
    </w:p>
    <w:p w:rsidR="00EF1837" w:rsidRPr="009E5753" w:rsidRDefault="00EF1837" w:rsidP="00EF1837">
      <w:pPr>
        <w:pStyle w:val="2"/>
        <w:rPr>
          <w:rFonts w:ascii="仿宋" w:eastAsia="仿宋" w:hAnsi="仿宋"/>
          <w:b w:val="0"/>
          <w:bCs w:val="0"/>
          <w:sz w:val="28"/>
          <w:szCs w:val="28"/>
        </w:rPr>
      </w:pPr>
      <w:bookmarkStart w:id="1108" w:name="_Toc42707027"/>
      <w:bookmarkStart w:id="1109" w:name="_Toc42707378"/>
      <w:bookmarkStart w:id="1110" w:name="_Toc42707729"/>
      <w:bookmarkStart w:id="1111" w:name="_Toc46326996"/>
      <w:bookmarkStart w:id="1112" w:name="_Toc46327710"/>
      <w:bookmarkStart w:id="1113" w:name="_Toc46329751"/>
      <w:r w:rsidRPr="009E5753">
        <w:rPr>
          <w:rFonts w:ascii="仿宋" w:eastAsia="仿宋" w:hAnsi="仿宋" w:hint="eastAsia"/>
          <w:b w:val="0"/>
          <w:bCs w:val="0"/>
          <w:sz w:val="28"/>
          <w:szCs w:val="28"/>
        </w:rPr>
        <w:t>生命体征应包括：体温（T 以 -x- 曲线表示）、脉搏（P 以 -o- 曲线表示）、呼吸（R 以 -△- 曲线表示）、收缩压（BP 以 -▽- 曲线表示）、HR（心率 以 -o- 曲线表示）等。</w:t>
      </w:r>
      <w:bookmarkEnd w:id="1108"/>
      <w:bookmarkEnd w:id="1109"/>
      <w:bookmarkEnd w:id="1110"/>
      <w:bookmarkEnd w:id="1111"/>
      <w:bookmarkEnd w:id="1112"/>
      <w:bookmarkEnd w:id="1113"/>
    </w:p>
    <w:p w:rsidR="00EF1837" w:rsidRPr="009E5753" w:rsidRDefault="00EF1837" w:rsidP="00EF1837">
      <w:pPr>
        <w:pStyle w:val="2"/>
        <w:rPr>
          <w:rFonts w:ascii="仿宋" w:eastAsia="仿宋" w:hAnsi="仿宋"/>
          <w:b w:val="0"/>
          <w:bCs w:val="0"/>
          <w:sz w:val="28"/>
          <w:szCs w:val="28"/>
        </w:rPr>
      </w:pPr>
      <w:bookmarkStart w:id="1114" w:name="_Toc447896476"/>
      <w:bookmarkStart w:id="1115" w:name="_Toc42707028"/>
      <w:bookmarkStart w:id="1116" w:name="_Toc42707379"/>
      <w:bookmarkStart w:id="1117" w:name="_Toc42707730"/>
      <w:bookmarkStart w:id="1118" w:name="_Toc46326997"/>
      <w:bookmarkStart w:id="1119" w:name="_Toc46327711"/>
      <w:bookmarkStart w:id="1120" w:name="_Toc46329752"/>
      <w:r w:rsidRPr="009E5753">
        <w:rPr>
          <w:rFonts w:ascii="仿宋" w:eastAsia="仿宋" w:hAnsi="仿宋" w:hint="eastAsia"/>
          <w:b w:val="0"/>
          <w:bCs w:val="0"/>
          <w:sz w:val="28"/>
          <w:szCs w:val="28"/>
        </w:rPr>
        <w:t>（4）护理单详情</w:t>
      </w:r>
      <w:bookmarkEnd w:id="1114"/>
      <w:bookmarkEnd w:id="1115"/>
      <w:bookmarkEnd w:id="1116"/>
      <w:bookmarkEnd w:id="1117"/>
      <w:bookmarkEnd w:id="1118"/>
      <w:bookmarkEnd w:id="1119"/>
      <w:bookmarkEnd w:id="1120"/>
    </w:p>
    <w:p w:rsidR="00EF1837" w:rsidRPr="009E5753" w:rsidRDefault="00EF1837" w:rsidP="00EF1837">
      <w:pPr>
        <w:pStyle w:val="2"/>
        <w:rPr>
          <w:rFonts w:ascii="仿宋" w:eastAsia="仿宋" w:hAnsi="仿宋"/>
          <w:b w:val="0"/>
          <w:bCs w:val="0"/>
          <w:sz w:val="28"/>
          <w:szCs w:val="28"/>
        </w:rPr>
      </w:pPr>
      <w:bookmarkStart w:id="1121" w:name="_Toc42707029"/>
      <w:bookmarkStart w:id="1122" w:name="_Toc42707380"/>
      <w:bookmarkStart w:id="1123" w:name="_Toc42707731"/>
      <w:bookmarkStart w:id="1124" w:name="_Toc46326998"/>
      <w:bookmarkStart w:id="1125" w:name="_Toc46327712"/>
      <w:bookmarkStart w:id="1126" w:name="_Toc46329753"/>
      <w:r w:rsidRPr="009E5753">
        <w:rPr>
          <w:rFonts w:ascii="仿宋" w:eastAsia="仿宋" w:hAnsi="仿宋" w:hint="eastAsia"/>
          <w:b w:val="0"/>
          <w:bCs w:val="0"/>
          <w:sz w:val="28"/>
          <w:szCs w:val="28"/>
        </w:rPr>
        <w:t>系统应支持以医院传统的手写特护单为基础，对患者日常观察、护理内容在【护理单录入】模块记录下来，可以查看修改修改任何时间点的，护理项的数据。</w:t>
      </w:r>
      <w:bookmarkEnd w:id="1121"/>
      <w:bookmarkEnd w:id="1122"/>
      <w:bookmarkEnd w:id="1123"/>
      <w:bookmarkEnd w:id="1124"/>
      <w:bookmarkEnd w:id="1125"/>
      <w:bookmarkEnd w:id="1126"/>
    </w:p>
    <w:p w:rsidR="00EF1837" w:rsidRPr="009E5753" w:rsidRDefault="00EF1837" w:rsidP="00EF1837">
      <w:pPr>
        <w:pStyle w:val="2"/>
        <w:rPr>
          <w:rFonts w:ascii="仿宋" w:eastAsia="仿宋" w:hAnsi="仿宋"/>
          <w:b w:val="0"/>
          <w:bCs w:val="0"/>
          <w:sz w:val="28"/>
          <w:szCs w:val="28"/>
        </w:rPr>
      </w:pPr>
      <w:bookmarkStart w:id="1127" w:name="_Toc447896477"/>
      <w:bookmarkStart w:id="1128" w:name="_Toc42707030"/>
      <w:bookmarkStart w:id="1129" w:name="_Toc42707381"/>
      <w:bookmarkStart w:id="1130" w:name="_Toc42707732"/>
      <w:bookmarkStart w:id="1131" w:name="_Toc46326999"/>
      <w:bookmarkStart w:id="1132" w:name="_Toc46327713"/>
      <w:bookmarkStart w:id="1133" w:name="_Toc46329754"/>
      <w:r w:rsidRPr="009E5753">
        <w:rPr>
          <w:rFonts w:ascii="仿宋" w:eastAsia="仿宋" w:hAnsi="仿宋" w:hint="eastAsia"/>
          <w:b w:val="0"/>
          <w:bCs w:val="0"/>
          <w:sz w:val="28"/>
          <w:szCs w:val="28"/>
        </w:rPr>
        <w:t>（5）护理记录</w:t>
      </w:r>
      <w:bookmarkEnd w:id="1127"/>
      <w:bookmarkEnd w:id="1128"/>
      <w:bookmarkEnd w:id="1129"/>
      <w:bookmarkEnd w:id="1130"/>
      <w:bookmarkEnd w:id="1131"/>
      <w:bookmarkEnd w:id="1132"/>
      <w:bookmarkEnd w:id="1133"/>
    </w:p>
    <w:p w:rsidR="00EF1837" w:rsidRPr="009E5753" w:rsidRDefault="00EF1837" w:rsidP="00EF1837">
      <w:pPr>
        <w:pStyle w:val="2"/>
        <w:rPr>
          <w:rFonts w:ascii="仿宋" w:eastAsia="仿宋" w:hAnsi="仿宋"/>
          <w:b w:val="0"/>
          <w:bCs w:val="0"/>
          <w:sz w:val="28"/>
          <w:szCs w:val="28"/>
        </w:rPr>
      </w:pPr>
      <w:bookmarkStart w:id="1134" w:name="_Toc42707031"/>
      <w:bookmarkStart w:id="1135" w:name="_Toc42707382"/>
      <w:bookmarkStart w:id="1136" w:name="_Toc42707733"/>
      <w:bookmarkStart w:id="1137" w:name="_Toc46327000"/>
      <w:bookmarkStart w:id="1138" w:name="_Toc46327714"/>
      <w:bookmarkStart w:id="1139" w:name="_Toc46329755"/>
      <w:r w:rsidRPr="009E5753">
        <w:rPr>
          <w:rFonts w:ascii="仿宋" w:eastAsia="仿宋" w:hAnsi="仿宋" w:hint="eastAsia"/>
          <w:b w:val="0"/>
          <w:bCs w:val="0"/>
          <w:sz w:val="28"/>
          <w:szCs w:val="28"/>
        </w:rPr>
        <w:t>系统应支持查询交接班内容及特殊病情变化记录。</w:t>
      </w:r>
      <w:bookmarkEnd w:id="1134"/>
      <w:bookmarkEnd w:id="1135"/>
      <w:bookmarkEnd w:id="1136"/>
      <w:bookmarkEnd w:id="1137"/>
      <w:bookmarkEnd w:id="1138"/>
      <w:bookmarkEnd w:id="1139"/>
    </w:p>
    <w:p w:rsidR="00EF1837" w:rsidRPr="009E5753" w:rsidRDefault="00EF1837" w:rsidP="00EF1837">
      <w:pPr>
        <w:pStyle w:val="2"/>
        <w:rPr>
          <w:rFonts w:ascii="仿宋" w:eastAsia="仿宋" w:hAnsi="仿宋"/>
          <w:b w:val="0"/>
          <w:bCs w:val="0"/>
          <w:sz w:val="28"/>
          <w:szCs w:val="28"/>
        </w:rPr>
      </w:pPr>
      <w:bookmarkStart w:id="1140" w:name="_Toc447896478"/>
      <w:bookmarkStart w:id="1141" w:name="_Toc42707032"/>
      <w:bookmarkStart w:id="1142" w:name="_Toc42707383"/>
      <w:bookmarkStart w:id="1143" w:name="_Toc42707734"/>
      <w:bookmarkStart w:id="1144" w:name="_Toc46327001"/>
      <w:bookmarkStart w:id="1145" w:name="_Toc46327715"/>
      <w:bookmarkStart w:id="1146" w:name="_Toc46329756"/>
      <w:r w:rsidRPr="009E5753">
        <w:rPr>
          <w:rFonts w:ascii="仿宋" w:eastAsia="仿宋" w:hAnsi="仿宋" w:hint="eastAsia"/>
          <w:b w:val="0"/>
          <w:bCs w:val="0"/>
          <w:sz w:val="28"/>
          <w:szCs w:val="28"/>
        </w:rPr>
        <w:t>（6）评估计算</w:t>
      </w:r>
      <w:bookmarkEnd w:id="1140"/>
      <w:bookmarkEnd w:id="1141"/>
      <w:bookmarkEnd w:id="1142"/>
      <w:bookmarkEnd w:id="1143"/>
      <w:bookmarkEnd w:id="1144"/>
      <w:bookmarkEnd w:id="1145"/>
      <w:bookmarkEnd w:id="1146"/>
    </w:p>
    <w:p w:rsidR="00EF1837" w:rsidRPr="009E5753" w:rsidRDefault="00EF1837" w:rsidP="00EF1837">
      <w:pPr>
        <w:pStyle w:val="2"/>
        <w:rPr>
          <w:rFonts w:ascii="仿宋" w:eastAsia="仿宋" w:hAnsi="仿宋"/>
          <w:b w:val="0"/>
          <w:bCs w:val="0"/>
          <w:sz w:val="28"/>
          <w:szCs w:val="28"/>
        </w:rPr>
      </w:pPr>
      <w:bookmarkStart w:id="1147" w:name="_Toc42707033"/>
      <w:bookmarkStart w:id="1148" w:name="_Toc42707384"/>
      <w:bookmarkStart w:id="1149" w:name="_Toc42707735"/>
      <w:bookmarkStart w:id="1150" w:name="_Toc46327002"/>
      <w:bookmarkStart w:id="1151" w:name="_Toc46327716"/>
      <w:bookmarkStart w:id="1152" w:name="_Toc46329757"/>
      <w:r w:rsidRPr="009E5753">
        <w:rPr>
          <w:rFonts w:ascii="仿宋" w:eastAsia="仿宋" w:hAnsi="仿宋" w:hint="eastAsia"/>
          <w:b w:val="0"/>
          <w:bCs w:val="0"/>
          <w:sz w:val="28"/>
          <w:szCs w:val="28"/>
        </w:rPr>
        <w:t>重症监护室根据病人的不同情况作出一定的风险评估，包括主要包括压疮评估、跌倒坠床评估，格拉斯评估、镇静评估等等。系统应可查看患者所有评分的历史记录，以折线图的形式展示。</w:t>
      </w:r>
      <w:bookmarkEnd w:id="1147"/>
      <w:bookmarkEnd w:id="1148"/>
      <w:bookmarkEnd w:id="1149"/>
      <w:bookmarkEnd w:id="1150"/>
      <w:bookmarkEnd w:id="1151"/>
      <w:bookmarkEnd w:id="1152"/>
    </w:p>
    <w:p w:rsidR="00EF1837" w:rsidRPr="009E5753" w:rsidRDefault="00EF1837" w:rsidP="00EF1837">
      <w:pPr>
        <w:pStyle w:val="2"/>
        <w:rPr>
          <w:rFonts w:ascii="仿宋" w:eastAsia="仿宋" w:hAnsi="仿宋"/>
          <w:b w:val="0"/>
          <w:bCs w:val="0"/>
          <w:sz w:val="28"/>
          <w:szCs w:val="28"/>
        </w:rPr>
      </w:pPr>
      <w:bookmarkStart w:id="1153" w:name="_Toc447896479"/>
      <w:bookmarkStart w:id="1154" w:name="_Toc42707034"/>
      <w:bookmarkStart w:id="1155" w:name="_Toc42707385"/>
      <w:bookmarkStart w:id="1156" w:name="_Toc42707736"/>
      <w:bookmarkStart w:id="1157" w:name="_Toc46327003"/>
      <w:bookmarkStart w:id="1158" w:name="_Toc46327717"/>
      <w:bookmarkStart w:id="1159" w:name="_Toc46329758"/>
      <w:r w:rsidRPr="009E5753">
        <w:rPr>
          <w:rFonts w:ascii="仿宋" w:eastAsia="仿宋" w:hAnsi="仿宋" w:hint="eastAsia"/>
          <w:b w:val="0"/>
          <w:bCs w:val="0"/>
          <w:sz w:val="28"/>
          <w:szCs w:val="28"/>
        </w:rPr>
        <w:t>（7）实时监护</w:t>
      </w:r>
      <w:bookmarkEnd w:id="1153"/>
      <w:bookmarkEnd w:id="1154"/>
      <w:bookmarkEnd w:id="1155"/>
      <w:bookmarkEnd w:id="1156"/>
      <w:bookmarkEnd w:id="1157"/>
      <w:bookmarkEnd w:id="1158"/>
      <w:bookmarkEnd w:id="1159"/>
    </w:p>
    <w:p w:rsidR="00EF1837" w:rsidRPr="009E5753" w:rsidRDefault="00EF1837" w:rsidP="00EF1837">
      <w:pPr>
        <w:pStyle w:val="2"/>
        <w:rPr>
          <w:rFonts w:ascii="仿宋" w:eastAsia="仿宋" w:hAnsi="仿宋"/>
          <w:b w:val="0"/>
          <w:bCs w:val="0"/>
          <w:sz w:val="28"/>
          <w:szCs w:val="28"/>
        </w:rPr>
      </w:pPr>
      <w:bookmarkStart w:id="1160" w:name="_Toc42707035"/>
      <w:bookmarkStart w:id="1161" w:name="_Toc42707386"/>
      <w:bookmarkStart w:id="1162" w:name="_Toc42707737"/>
      <w:bookmarkStart w:id="1163" w:name="_Toc46327004"/>
      <w:bookmarkStart w:id="1164" w:name="_Toc46327718"/>
      <w:bookmarkStart w:id="1165" w:name="_Toc46329759"/>
      <w:r w:rsidRPr="009E5753">
        <w:rPr>
          <w:rFonts w:ascii="仿宋" w:eastAsia="仿宋" w:hAnsi="仿宋" w:hint="eastAsia"/>
          <w:b w:val="0"/>
          <w:bCs w:val="0"/>
          <w:sz w:val="28"/>
          <w:szCs w:val="28"/>
        </w:rPr>
        <w:lastRenderedPageBreak/>
        <w:t>系统应支持实时采集监护仪上的数据并实时展示，为医生提供参考数据。</w:t>
      </w:r>
      <w:bookmarkEnd w:id="1160"/>
      <w:bookmarkEnd w:id="1161"/>
      <w:bookmarkEnd w:id="1162"/>
      <w:bookmarkEnd w:id="1163"/>
      <w:bookmarkEnd w:id="1164"/>
      <w:bookmarkEnd w:id="1165"/>
    </w:p>
    <w:p w:rsidR="00EF1837" w:rsidRPr="009E5753" w:rsidRDefault="00EF1837" w:rsidP="00EF1837">
      <w:pPr>
        <w:pStyle w:val="2"/>
        <w:rPr>
          <w:rFonts w:ascii="仿宋" w:eastAsia="仿宋" w:hAnsi="仿宋"/>
          <w:b w:val="0"/>
          <w:bCs w:val="0"/>
          <w:sz w:val="28"/>
          <w:szCs w:val="28"/>
        </w:rPr>
      </w:pPr>
      <w:bookmarkStart w:id="1166" w:name="_Toc42707036"/>
      <w:bookmarkStart w:id="1167" w:name="_Toc42707387"/>
      <w:bookmarkStart w:id="1168" w:name="_Toc42707738"/>
      <w:bookmarkStart w:id="1169" w:name="_Toc46327005"/>
      <w:bookmarkStart w:id="1170" w:name="_Toc46327719"/>
      <w:bookmarkStart w:id="1171" w:name="_Toc46329760"/>
      <w:bookmarkStart w:id="1172" w:name="_Toc447782695"/>
      <w:r w:rsidRPr="009E5753">
        <w:rPr>
          <w:rFonts w:ascii="仿宋" w:eastAsia="仿宋" w:hAnsi="仿宋" w:hint="eastAsia"/>
          <w:b w:val="0"/>
          <w:bCs w:val="0"/>
          <w:sz w:val="28"/>
          <w:szCs w:val="28"/>
        </w:rPr>
        <w:t>主要在监护仪上采集到的数据有：HR、SpO2、Sys、Mean、Dia、RR等。</w:t>
      </w:r>
      <w:bookmarkEnd w:id="1166"/>
      <w:bookmarkEnd w:id="1167"/>
      <w:bookmarkEnd w:id="1168"/>
      <w:bookmarkEnd w:id="1169"/>
      <w:bookmarkEnd w:id="1170"/>
      <w:bookmarkEnd w:id="1171"/>
    </w:p>
    <w:p w:rsidR="00EF1837" w:rsidRPr="009E5753" w:rsidRDefault="00EF1837" w:rsidP="00EF1837">
      <w:pPr>
        <w:pStyle w:val="2"/>
        <w:rPr>
          <w:rFonts w:ascii="仿宋" w:eastAsia="仿宋" w:hAnsi="仿宋"/>
          <w:b w:val="0"/>
          <w:bCs w:val="0"/>
          <w:sz w:val="28"/>
          <w:szCs w:val="28"/>
        </w:rPr>
      </w:pPr>
      <w:bookmarkStart w:id="1173" w:name="_Toc364347914"/>
      <w:bookmarkStart w:id="1174" w:name="_Toc364352008"/>
      <w:bookmarkStart w:id="1175" w:name="_Toc364352173"/>
      <w:bookmarkStart w:id="1176" w:name="_Toc364408744"/>
      <w:bookmarkStart w:id="1177" w:name="_Toc364410256"/>
      <w:bookmarkStart w:id="1178" w:name="_Toc364411880"/>
      <w:bookmarkStart w:id="1179" w:name="_Toc364426578"/>
      <w:bookmarkStart w:id="1180" w:name="_Toc364429343"/>
      <w:bookmarkStart w:id="1181" w:name="_Toc365011037"/>
      <w:bookmarkStart w:id="1182" w:name="_Toc365378343"/>
      <w:bookmarkStart w:id="1183" w:name="_Toc365466777"/>
      <w:bookmarkStart w:id="1184" w:name="_Toc365470354"/>
      <w:bookmarkStart w:id="1185" w:name="_Toc367202466"/>
      <w:bookmarkStart w:id="1186" w:name="_Toc367266049"/>
      <w:bookmarkStart w:id="1187" w:name="_Toc367280057"/>
      <w:bookmarkStart w:id="1188" w:name="_Toc367280551"/>
      <w:bookmarkStart w:id="1189" w:name="_Toc367281704"/>
      <w:bookmarkStart w:id="1190" w:name="_Toc367281996"/>
      <w:bookmarkStart w:id="1191" w:name="_Toc367285025"/>
      <w:bookmarkStart w:id="1192" w:name="_Toc367285081"/>
      <w:bookmarkStart w:id="1193" w:name="_Toc367287360"/>
      <w:bookmarkStart w:id="1194" w:name="_Toc367608074"/>
      <w:bookmarkStart w:id="1195" w:name="_Toc367612685"/>
      <w:bookmarkStart w:id="1196" w:name="_Toc368318370"/>
      <w:bookmarkStart w:id="1197" w:name="_Toc368734227"/>
      <w:bookmarkStart w:id="1198" w:name="_Toc368734294"/>
      <w:bookmarkStart w:id="1199" w:name="_Toc369685999"/>
      <w:bookmarkStart w:id="1200" w:name="_Toc369694533"/>
      <w:bookmarkStart w:id="1201" w:name="_Toc358127069"/>
      <w:bookmarkStart w:id="1202" w:name="_Toc370133298"/>
      <w:bookmarkStart w:id="1203" w:name="_Toc370472691"/>
      <w:bookmarkStart w:id="1204" w:name="_Toc360631245"/>
      <w:bookmarkStart w:id="1205" w:name="_Toc370473090"/>
      <w:bookmarkStart w:id="1206" w:name="_Toc370479471"/>
      <w:bookmarkStart w:id="1207" w:name="_Toc370480502"/>
      <w:bookmarkStart w:id="1208" w:name="_Toc370481711"/>
      <w:bookmarkStart w:id="1209" w:name="_Toc370484901"/>
      <w:bookmarkStart w:id="1210" w:name="_Toc372707028"/>
      <w:bookmarkStart w:id="1211" w:name="_Toc372795463"/>
      <w:bookmarkStart w:id="1212" w:name="_Toc373503127"/>
      <w:bookmarkStart w:id="1213" w:name="_Toc373913580"/>
      <w:bookmarkStart w:id="1214" w:name="_Toc376162488"/>
      <w:bookmarkStart w:id="1215" w:name="_Toc376162745"/>
      <w:bookmarkStart w:id="1216" w:name="_Toc376170536"/>
      <w:bookmarkStart w:id="1217" w:name="_Toc376244267"/>
      <w:bookmarkStart w:id="1218" w:name="_Toc376421760"/>
      <w:bookmarkStart w:id="1219" w:name="_Toc377972315"/>
      <w:bookmarkStart w:id="1220" w:name="_Toc447782680"/>
      <w:bookmarkStart w:id="1221" w:name="_Toc447869937"/>
      <w:bookmarkStart w:id="1222" w:name="_Toc447782681"/>
      <w:bookmarkStart w:id="1223" w:name="_Toc447869938"/>
      <w:bookmarkStart w:id="1224" w:name="_Toc447782683"/>
      <w:bookmarkStart w:id="1225" w:name="_Toc447869940"/>
      <w:bookmarkStart w:id="1226" w:name="_Toc370114720"/>
      <w:bookmarkStart w:id="1227" w:name="_Toc358470188"/>
      <w:bookmarkStart w:id="1228" w:name="_Toc358474183"/>
      <w:bookmarkStart w:id="1229" w:name="_Toc370472746"/>
      <w:bookmarkStart w:id="1230" w:name="_Toc360632651"/>
      <w:bookmarkStart w:id="1231" w:name="_Toc360635451"/>
      <w:bookmarkStart w:id="1232" w:name="_Toc360636545"/>
      <w:bookmarkStart w:id="1233" w:name="_Toc360637583"/>
      <w:bookmarkStart w:id="1234" w:name="_Toc360695420"/>
      <w:bookmarkStart w:id="1235" w:name="_Toc360778892"/>
      <w:bookmarkStart w:id="1236" w:name="_Toc360782938"/>
      <w:bookmarkStart w:id="1237" w:name="_Toc360893652"/>
      <w:bookmarkStart w:id="1238" w:name="_Toc364338846"/>
      <w:bookmarkStart w:id="1239" w:name="_Toc361063566"/>
      <w:bookmarkStart w:id="1240" w:name="_Toc361066516"/>
      <w:bookmarkStart w:id="1241" w:name="_Toc361069026"/>
      <w:bookmarkStart w:id="1242" w:name="_Toc361214104"/>
      <w:bookmarkStart w:id="1243" w:name="_Toc361219772"/>
      <w:bookmarkStart w:id="1244" w:name="_Toc361227959"/>
      <w:bookmarkStart w:id="1245" w:name="_Toc361228658"/>
      <w:bookmarkStart w:id="1246" w:name="_Toc361232418"/>
      <w:bookmarkStart w:id="1247" w:name="_Toc361238513"/>
      <w:bookmarkStart w:id="1248" w:name="_Toc361242455"/>
      <w:bookmarkStart w:id="1249" w:name="_Toc361299274"/>
      <w:bookmarkStart w:id="1250" w:name="_Toc361302402"/>
      <w:bookmarkStart w:id="1251" w:name="_Toc361304759"/>
      <w:bookmarkStart w:id="1252" w:name="_Toc361315594"/>
      <w:bookmarkStart w:id="1253" w:name="_Toc361329782"/>
      <w:bookmarkStart w:id="1254" w:name="_Toc361329937"/>
      <w:bookmarkStart w:id="1255" w:name="_Toc361384694"/>
      <w:bookmarkStart w:id="1256" w:name="_Toc361647771"/>
      <w:bookmarkStart w:id="1257" w:name="_Toc361661712"/>
      <w:bookmarkStart w:id="1258" w:name="_Toc361663449"/>
      <w:bookmarkStart w:id="1259" w:name="_Toc361667302"/>
      <w:bookmarkStart w:id="1260" w:name="_Toc363227566"/>
      <w:bookmarkStart w:id="1261" w:name="_Toc362703824"/>
      <w:bookmarkStart w:id="1262" w:name="_Toc361059480"/>
      <w:bookmarkStart w:id="1263" w:name="_Toc362707836"/>
      <w:bookmarkStart w:id="1264" w:name="_Toc362852859"/>
      <w:bookmarkStart w:id="1265" w:name="_Toc362854387"/>
      <w:bookmarkStart w:id="1266" w:name="_Toc362857937"/>
      <w:bookmarkStart w:id="1267" w:name="_Toc362858893"/>
      <w:bookmarkStart w:id="1268" w:name="_Toc362861709"/>
      <w:bookmarkStart w:id="1269" w:name="_Toc363054402"/>
      <w:bookmarkStart w:id="1270" w:name="_Toc363132530"/>
      <w:bookmarkStart w:id="1271" w:name="_Toc364337472"/>
      <w:bookmarkStart w:id="1272" w:name="_Toc361746372"/>
      <w:bookmarkStart w:id="1273" w:name="_Toc364337838"/>
      <w:bookmarkStart w:id="1274" w:name="_Toc364347602"/>
      <w:bookmarkStart w:id="1275" w:name="_Toc362704044"/>
      <w:bookmarkStart w:id="1276" w:name="_Toc447896480"/>
      <w:bookmarkStart w:id="1277" w:name="_Toc42707037"/>
      <w:bookmarkStart w:id="1278" w:name="_Toc42707388"/>
      <w:bookmarkStart w:id="1279" w:name="_Toc42707739"/>
      <w:bookmarkStart w:id="1280" w:name="_Toc46327006"/>
      <w:bookmarkStart w:id="1281" w:name="_Toc46327720"/>
      <w:bookmarkStart w:id="1282" w:name="_Toc46329761"/>
      <w:bookmarkStart w:id="1283" w:name="_Toc377972318"/>
      <w:bookmarkStart w:id="1284" w:name="_Toc342923774"/>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r>
        <w:rPr>
          <w:rFonts w:ascii="仿宋" w:eastAsia="仿宋" w:hAnsi="仿宋" w:hint="eastAsia"/>
          <w:b w:val="0"/>
          <w:bCs w:val="0"/>
          <w:sz w:val="28"/>
          <w:szCs w:val="28"/>
        </w:rPr>
        <w:t>5</w:t>
      </w:r>
      <w:r w:rsidRPr="009E5753">
        <w:rPr>
          <w:rFonts w:ascii="仿宋" w:eastAsia="仿宋" w:hAnsi="仿宋" w:hint="eastAsia"/>
          <w:b w:val="0"/>
          <w:bCs w:val="0"/>
          <w:sz w:val="28"/>
          <w:szCs w:val="28"/>
        </w:rPr>
        <w:t>、护理单录入</w:t>
      </w:r>
      <w:bookmarkEnd w:id="1276"/>
      <w:bookmarkEnd w:id="1277"/>
      <w:bookmarkEnd w:id="1278"/>
      <w:bookmarkEnd w:id="1279"/>
      <w:bookmarkEnd w:id="1280"/>
      <w:bookmarkEnd w:id="1281"/>
      <w:bookmarkEnd w:id="1282"/>
    </w:p>
    <w:p w:rsidR="00EF1837" w:rsidRPr="009E5753" w:rsidRDefault="00EF1837" w:rsidP="00EF1837">
      <w:pPr>
        <w:pStyle w:val="2"/>
        <w:rPr>
          <w:rFonts w:ascii="仿宋" w:eastAsia="仿宋" w:hAnsi="仿宋"/>
          <w:b w:val="0"/>
          <w:bCs w:val="0"/>
          <w:sz w:val="28"/>
          <w:szCs w:val="28"/>
        </w:rPr>
      </w:pPr>
      <w:bookmarkStart w:id="1285" w:name="_Toc42707038"/>
      <w:bookmarkStart w:id="1286" w:name="_Toc42707389"/>
      <w:bookmarkStart w:id="1287" w:name="_Toc42707740"/>
      <w:bookmarkStart w:id="1288" w:name="_Toc46327007"/>
      <w:bookmarkStart w:id="1289" w:name="_Toc46327721"/>
      <w:bookmarkStart w:id="1290" w:name="_Toc46329762"/>
      <w:r w:rsidRPr="009E5753">
        <w:rPr>
          <w:rFonts w:ascii="仿宋" w:eastAsia="仿宋" w:hAnsi="仿宋" w:hint="eastAsia"/>
          <w:b w:val="0"/>
          <w:bCs w:val="0"/>
          <w:sz w:val="28"/>
          <w:szCs w:val="28"/>
        </w:rPr>
        <w:t>护理单记录是护士日常工作中重要的一部分，可以为患者的后期数据查询作为依据。要求系统可以根据医院的要求维护特定的护理单。</w:t>
      </w:r>
      <w:bookmarkEnd w:id="1285"/>
      <w:bookmarkEnd w:id="1286"/>
      <w:bookmarkEnd w:id="1287"/>
      <w:bookmarkEnd w:id="1288"/>
      <w:bookmarkEnd w:id="1289"/>
      <w:bookmarkEnd w:id="1290"/>
    </w:p>
    <w:p w:rsidR="00EF1837" w:rsidRPr="009E5753" w:rsidRDefault="00EF1837" w:rsidP="00EF1837">
      <w:pPr>
        <w:pStyle w:val="2"/>
        <w:rPr>
          <w:rFonts w:ascii="仿宋" w:eastAsia="仿宋" w:hAnsi="仿宋"/>
          <w:b w:val="0"/>
          <w:bCs w:val="0"/>
          <w:sz w:val="28"/>
          <w:szCs w:val="28"/>
        </w:rPr>
      </w:pPr>
      <w:bookmarkStart w:id="1291" w:name="_Toc447896481"/>
      <w:bookmarkStart w:id="1292" w:name="_Toc42707039"/>
      <w:bookmarkStart w:id="1293" w:name="_Toc42707390"/>
      <w:bookmarkStart w:id="1294" w:name="_Toc42707741"/>
      <w:bookmarkStart w:id="1295" w:name="_Toc46327008"/>
      <w:bookmarkStart w:id="1296" w:name="_Toc46327722"/>
      <w:bookmarkStart w:id="1297" w:name="_Toc46329763"/>
      <w:r>
        <w:rPr>
          <w:rFonts w:ascii="仿宋" w:eastAsia="仿宋" w:hAnsi="仿宋" w:hint="eastAsia"/>
          <w:b w:val="0"/>
          <w:bCs w:val="0"/>
          <w:sz w:val="28"/>
          <w:szCs w:val="28"/>
        </w:rPr>
        <w:t>6</w:t>
      </w:r>
      <w:r w:rsidRPr="009E5753">
        <w:rPr>
          <w:rFonts w:ascii="仿宋" w:eastAsia="仿宋" w:hAnsi="仿宋" w:hint="eastAsia"/>
          <w:b w:val="0"/>
          <w:bCs w:val="0"/>
          <w:sz w:val="28"/>
          <w:szCs w:val="28"/>
        </w:rPr>
        <w:t>、患者信息</w:t>
      </w:r>
      <w:bookmarkEnd w:id="1291"/>
      <w:bookmarkEnd w:id="1292"/>
      <w:bookmarkEnd w:id="1293"/>
      <w:bookmarkEnd w:id="1294"/>
      <w:bookmarkEnd w:id="1295"/>
      <w:bookmarkEnd w:id="1296"/>
      <w:bookmarkEnd w:id="1297"/>
    </w:p>
    <w:p w:rsidR="00EF1837" w:rsidRPr="009E5753" w:rsidRDefault="00EF1837" w:rsidP="00EF1837">
      <w:pPr>
        <w:pStyle w:val="2"/>
        <w:rPr>
          <w:rFonts w:ascii="仿宋" w:eastAsia="仿宋" w:hAnsi="仿宋"/>
          <w:b w:val="0"/>
          <w:bCs w:val="0"/>
          <w:sz w:val="28"/>
          <w:szCs w:val="28"/>
        </w:rPr>
      </w:pPr>
      <w:bookmarkStart w:id="1298" w:name="_Toc42707040"/>
      <w:bookmarkStart w:id="1299" w:name="_Toc42707391"/>
      <w:bookmarkStart w:id="1300" w:name="_Toc42707742"/>
      <w:bookmarkStart w:id="1301" w:name="_Toc46327009"/>
      <w:bookmarkStart w:id="1302" w:name="_Toc46327723"/>
      <w:bookmarkStart w:id="1303" w:name="_Toc46329764"/>
      <w:r w:rsidRPr="009E5753">
        <w:rPr>
          <w:rFonts w:ascii="仿宋" w:eastAsia="仿宋" w:hAnsi="仿宋" w:hint="eastAsia"/>
          <w:b w:val="0"/>
          <w:bCs w:val="0"/>
          <w:sz w:val="28"/>
          <w:szCs w:val="28"/>
        </w:rPr>
        <w:t>要求系统在护理单录入项凡是“数字”形式记录的数据及所有评分，均可以用折线图的形式展示，并支持显示过去24小时、过去36小时、过去72小时的数据变化图。</w:t>
      </w:r>
      <w:bookmarkEnd w:id="1298"/>
      <w:bookmarkEnd w:id="1299"/>
      <w:bookmarkEnd w:id="1300"/>
      <w:bookmarkEnd w:id="1301"/>
      <w:bookmarkEnd w:id="1302"/>
      <w:bookmarkEnd w:id="1303"/>
    </w:p>
    <w:p w:rsidR="00EF1837" w:rsidRPr="009E5753" w:rsidRDefault="00EF1837" w:rsidP="00EF1837">
      <w:pPr>
        <w:pStyle w:val="2"/>
        <w:rPr>
          <w:rFonts w:ascii="仿宋" w:eastAsia="仿宋" w:hAnsi="仿宋"/>
          <w:b w:val="0"/>
          <w:bCs w:val="0"/>
          <w:sz w:val="28"/>
          <w:szCs w:val="28"/>
        </w:rPr>
      </w:pPr>
      <w:bookmarkStart w:id="1304" w:name="_Toc447896482"/>
      <w:bookmarkStart w:id="1305" w:name="_Toc42707041"/>
      <w:bookmarkStart w:id="1306" w:name="_Toc42707392"/>
      <w:bookmarkStart w:id="1307" w:name="_Toc42707743"/>
      <w:bookmarkStart w:id="1308" w:name="_Toc46327010"/>
      <w:bookmarkStart w:id="1309" w:name="_Toc46327724"/>
      <w:bookmarkStart w:id="1310" w:name="_Toc46329765"/>
      <w:r>
        <w:rPr>
          <w:rFonts w:ascii="仿宋" w:eastAsia="仿宋" w:hAnsi="仿宋" w:hint="eastAsia"/>
          <w:b w:val="0"/>
          <w:bCs w:val="0"/>
          <w:sz w:val="28"/>
          <w:szCs w:val="28"/>
        </w:rPr>
        <w:t>7</w:t>
      </w:r>
      <w:r w:rsidRPr="009E5753">
        <w:rPr>
          <w:rFonts w:ascii="仿宋" w:eastAsia="仿宋" w:hAnsi="仿宋" w:hint="eastAsia"/>
          <w:b w:val="0"/>
          <w:bCs w:val="0"/>
          <w:sz w:val="28"/>
          <w:szCs w:val="28"/>
        </w:rPr>
        <w:t>、评估计算</w:t>
      </w:r>
      <w:bookmarkEnd w:id="1304"/>
      <w:bookmarkEnd w:id="1305"/>
      <w:bookmarkEnd w:id="1306"/>
      <w:bookmarkEnd w:id="1307"/>
      <w:bookmarkEnd w:id="1308"/>
      <w:bookmarkEnd w:id="1309"/>
      <w:bookmarkEnd w:id="1310"/>
    </w:p>
    <w:p w:rsidR="00EF1837" w:rsidRPr="009E5753" w:rsidRDefault="00EF1837" w:rsidP="00EF1837">
      <w:pPr>
        <w:pStyle w:val="2"/>
        <w:rPr>
          <w:rFonts w:ascii="仿宋" w:eastAsia="仿宋" w:hAnsi="仿宋"/>
          <w:b w:val="0"/>
          <w:bCs w:val="0"/>
          <w:sz w:val="28"/>
          <w:szCs w:val="28"/>
        </w:rPr>
      </w:pPr>
      <w:bookmarkStart w:id="1311" w:name="_Toc42707042"/>
      <w:bookmarkStart w:id="1312" w:name="_Toc42707393"/>
      <w:bookmarkStart w:id="1313" w:name="_Toc42707744"/>
      <w:bookmarkStart w:id="1314" w:name="_Toc46327011"/>
      <w:bookmarkStart w:id="1315" w:name="_Toc46327725"/>
      <w:bookmarkStart w:id="1316" w:name="_Toc46329766"/>
      <w:r w:rsidRPr="009E5753">
        <w:rPr>
          <w:rFonts w:ascii="仿宋" w:eastAsia="仿宋" w:hAnsi="仿宋" w:hint="eastAsia"/>
          <w:b w:val="0"/>
          <w:bCs w:val="0"/>
          <w:sz w:val="28"/>
          <w:szCs w:val="28"/>
        </w:rPr>
        <w:t>系统应支持对患者的日常风险评估，可以根据医院具体情况，采用多种评分项目，常用的风险评估有：跌倒/坠床评估、压疮评估、Glasgow评估、镇静评估、非计划性拔管评估等。</w:t>
      </w:r>
      <w:bookmarkEnd w:id="1311"/>
      <w:bookmarkEnd w:id="1312"/>
      <w:bookmarkEnd w:id="1313"/>
      <w:bookmarkEnd w:id="1314"/>
      <w:bookmarkEnd w:id="1315"/>
      <w:bookmarkEnd w:id="1316"/>
    </w:p>
    <w:p w:rsidR="00EF1837" w:rsidRPr="009E5753" w:rsidRDefault="00EF1837" w:rsidP="00EF1837">
      <w:pPr>
        <w:pStyle w:val="2"/>
        <w:rPr>
          <w:rFonts w:ascii="仿宋" w:eastAsia="仿宋" w:hAnsi="仿宋"/>
          <w:b w:val="0"/>
          <w:bCs w:val="0"/>
          <w:sz w:val="28"/>
          <w:szCs w:val="28"/>
        </w:rPr>
      </w:pPr>
      <w:bookmarkStart w:id="1317" w:name="_Toc447896483"/>
      <w:bookmarkStart w:id="1318" w:name="_Toc42707043"/>
      <w:bookmarkStart w:id="1319" w:name="_Toc42707394"/>
      <w:bookmarkStart w:id="1320" w:name="_Toc42707745"/>
      <w:bookmarkStart w:id="1321" w:name="_Toc46327012"/>
      <w:bookmarkStart w:id="1322" w:name="_Toc46327726"/>
      <w:bookmarkStart w:id="1323" w:name="_Toc46329767"/>
      <w:r>
        <w:rPr>
          <w:rFonts w:ascii="仿宋" w:eastAsia="仿宋" w:hAnsi="仿宋" w:hint="eastAsia"/>
          <w:b w:val="0"/>
          <w:bCs w:val="0"/>
          <w:sz w:val="28"/>
          <w:szCs w:val="28"/>
        </w:rPr>
        <w:t>8</w:t>
      </w:r>
      <w:r w:rsidRPr="009E5753">
        <w:rPr>
          <w:rFonts w:ascii="仿宋" w:eastAsia="仿宋" w:hAnsi="仿宋" w:hint="eastAsia"/>
          <w:b w:val="0"/>
          <w:bCs w:val="0"/>
          <w:sz w:val="28"/>
          <w:szCs w:val="28"/>
        </w:rPr>
        <w:t>、出入量</w:t>
      </w:r>
      <w:bookmarkEnd w:id="1317"/>
      <w:bookmarkEnd w:id="1318"/>
      <w:bookmarkEnd w:id="1319"/>
      <w:bookmarkEnd w:id="1320"/>
      <w:bookmarkEnd w:id="1321"/>
      <w:bookmarkEnd w:id="1322"/>
      <w:bookmarkEnd w:id="1323"/>
    </w:p>
    <w:p w:rsidR="00EF1837" w:rsidRPr="009E5753" w:rsidRDefault="00EF1837" w:rsidP="00EF1837">
      <w:pPr>
        <w:pStyle w:val="2"/>
        <w:rPr>
          <w:rFonts w:ascii="仿宋" w:eastAsia="仿宋" w:hAnsi="仿宋"/>
          <w:b w:val="0"/>
          <w:bCs w:val="0"/>
          <w:sz w:val="28"/>
          <w:szCs w:val="28"/>
        </w:rPr>
      </w:pPr>
      <w:bookmarkStart w:id="1324" w:name="_Toc42707044"/>
      <w:bookmarkStart w:id="1325" w:name="_Toc42707395"/>
      <w:bookmarkStart w:id="1326" w:name="_Toc42707746"/>
      <w:bookmarkStart w:id="1327" w:name="_Toc46327013"/>
      <w:bookmarkStart w:id="1328" w:name="_Toc46327727"/>
      <w:bookmarkStart w:id="1329" w:name="_Toc46329768"/>
      <w:r w:rsidRPr="009E5753">
        <w:rPr>
          <w:rFonts w:ascii="仿宋" w:eastAsia="仿宋" w:hAnsi="仿宋" w:hint="eastAsia"/>
          <w:b w:val="0"/>
          <w:bCs w:val="0"/>
          <w:sz w:val="28"/>
          <w:szCs w:val="28"/>
        </w:rPr>
        <w:t>系统可以支持临床工作中对患者出入液量的观察及正确记录，及时了解病情动态变化，并根据患者的病情变化制定相应的治疗措施。出入量模块至少应包括“图表展示”，“填写数据”，“出量详情”，“入量详情”四个部分。</w:t>
      </w:r>
      <w:bookmarkEnd w:id="1324"/>
      <w:bookmarkEnd w:id="1325"/>
      <w:bookmarkEnd w:id="1326"/>
      <w:bookmarkEnd w:id="1327"/>
      <w:bookmarkEnd w:id="1328"/>
      <w:bookmarkEnd w:id="1329"/>
    </w:p>
    <w:p w:rsidR="00EF1837" w:rsidRPr="009E5753" w:rsidRDefault="00EF1837" w:rsidP="00EF1837">
      <w:pPr>
        <w:pStyle w:val="2"/>
        <w:rPr>
          <w:rFonts w:ascii="仿宋" w:eastAsia="仿宋" w:hAnsi="仿宋"/>
          <w:b w:val="0"/>
          <w:bCs w:val="0"/>
          <w:sz w:val="28"/>
          <w:szCs w:val="28"/>
        </w:rPr>
      </w:pPr>
      <w:bookmarkStart w:id="1330" w:name="_Toc42707045"/>
      <w:bookmarkStart w:id="1331" w:name="_Toc42707396"/>
      <w:bookmarkStart w:id="1332" w:name="_Toc42707747"/>
      <w:bookmarkStart w:id="1333" w:name="_Toc46327014"/>
      <w:bookmarkStart w:id="1334" w:name="_Toc46327728"/>
      <w:bookmarkStart w:id="1335" w:name="_Toc46329769"/>
      <w:r w:rsidRPr="009E5753">
        <w:rPr>
          <w:rFonts w:ascii="仿宋" w:eastAsia="仿宋" w:hAnsi="仿宋" w:hint="eastAsia"/>
          <w:b w:val="0"/>
          <w:bCs w:val="0"/>
          <w:sz w:val="28"/>
          <w:szCs w:val="28"/>
        </w:rPr>
        <w:t>记录出入水量的内容：</w:t>
      </w:r>
      <w:bookmarkEnd w:id="1330"/>
      <w:bookmarkEnd w:id="1331"/>
      <w:bookmarkEnd w:id="1332"/>
      <w:bookmarkEnd w:id="1333"/>
      <w:bookmarkEnd w:id="1334"/>
      <w:bookmarkEnd w:id="1335"/>
    </w:p>
    <w:p w:rsidR="00EF1837" w:rsidRPr="009E5753" w:rsidRDefault="00EF1837" w:rsidP="00EF1837">
      <w:pPr>
        <w:pStyle w:val="2"/>
        <w:rPr>
          <w:rFonts w:ascii="仿宋" w:eastAsia="仿宋" w:hAnsi="仿宋"/>
          <w:b w:val="0"/>
          <w:bCs w:val="0"/>
          <w:sz w:val="28"/>
          <w:szCs w:val="28"/>
        </w:rPr>
      </w:pPr>
      <w:bookmarkStart w:id="1336" w:name="_Toc42707046"/>
      <w:bookmarkStart w:id="1337" w:name="_Toc42707397"/>
      <w:bookmarkStart w:id="1338" w:name="_Toc42707748"/>
      <w:bookmarkStart w:id="1339" w:name="_Toc46327015"/>
      <w:bookmarkStart w:id="1340" w:name="_Toc46327729"/>
      <w:bookmarkStart w:id="1341" w:name="_Toc46329770"/>
      <w:r w:rsidRPr="009E5753">
        <w:rPr>
          <w:rFonts w:ascii="仿宋" w:eastAsia="仿宋" w:hAnsi="仿宋" w:hint="eastAsia"/>
          <w:b w:val="0"/>
          <w:bCs w:val="0"/>
          <w:sz w:val="28"/>
          <w:szCs w:val="28"/>
        </w:rPr>
        <w:t>（1）入量：即进入病人体内的量。包括饮食、水、输液量、输血量等。</w:t>
      </w:r>
      <w:bookmarkEnd w:id="1336"/>
      <w:bookmarkEnd w:id="1337"/>
      <w:bookmarkEnd w:id="1338"/>
      <w:bookmarkEnd w:id="1339"/>
      <w:bookmarkEnd w:id="1340"/>
      <w:bookmarkEnd w:id="1341"/>
    </w:p>
    <w:p w:rsidR="00EF1837" w:rsidRPr="009E5753" w:rsidRDefault="00EF1837" w:rsidP="00EF1837">
      <w:pPr>
        <w:pStyle w:val="2"/>
        <w:rPr>
          <w:rFonts w:ascii="仿宋" w:eastAsia="仿宋" w:hAnsi="仿宋"/>
          <w:b w:val="0"/>
          <w:bCs w:val="0"/>
          <w:sz w:val="28"/>
          <w:szCs w:val="28"/>
        </w:rPr>
      </w:pPr>
      <w:bookmarkStart w:id="1342" w:name="_Toc42707047"/>
      <w:bookmarkStart w:id="1343" w:name="_Toc42707398"/>
      <w:bookmarkStart w:id="1344" w:name="_Toc42707749"/>
      <w:bookmarkStart w:id="1345" w:name="_Toc46327016"/>
      <w:bookmarkStart w:id="1346" w:name="_Toc46327730"/>
      <w:bookmarkStart w:id="1347" w:name="_Toc46329771"/>
      <w:r w:rsidRPr="009E5753">
        <w:rPr>
          <w:rFonts w:ascii="仿宋" w:eastAsia="仿宋" w:hAnsi="仿宋" w:hint="eastAsia"/>
          <w:b w:val="0"/>
          <w:bCs w:val="0"/>
          <w:sz w:val="28"/>
          <w:szCs w:val="28"/>
        </w:rPr>
        <w:t>（2）出量：包括尿量、呕吐量、大便、肠胃减压、抽出液体（如：腹水、胸水、胃液等）、各种引流量（如：腹腔引流液、胆汁、尿液）、出血量等。</w:t>
      </w:r>
      <w:bookmarkEnd w:id="1342"/>
      <w:bookmarkEnd w:id="1343"/>
      <w:bookmarkEnd w:id="1344"/>
      <w:bookmarkEnd w:id="1345"/>
      <w:bookmarkEnd w:id="1346"/>
      <w:bookmarkEnd w:id="1347"/>
    </w:p>
    <w:p w:rsidR="00EF1837" w:rsidRPr="009E5753" w:rsidRDefault="00EF1837" w:rsidP="00EF1837">
      <w:pPr>
        <w:pStyle w:val="2"/>
        <w:rPr>
          <w:rFonts w:ascii="仿宋" w:eastAsia="仿宋" w:hAnsi="仿宋"/>
          <w:b w:val="0"/>
          <w:bCs w:val="0"/>
          <w:sz w:val="28"/>
          <w:szCs w:val="28"/>
        </w:rPr>
      </w:pPr>
      <w:bookmarkStart w:id="1348" w:name="_Toc447896484"/>
      <w:bookmarkStart w:id="1349" w:name="_Toc42707048"/>
      <w:bookmarkStart w:id="1350" w:name="_Toc42707399"/>
      <w:bookmarkStart w:id="1351" w:name="_Toc42707750"/>
      <w:bookmarkStart w:id="1352" w:name="_Toc46327017"/>
      <w:bookmarkStart w:id="1353" w:name="_Toc46327731"/>
      <w:bookmarkStart w:id="1354" w:name="_Toc46329772"/>
      <w:r>
        <w:rPr>
          <w:rFonts w:ascii="仿宋" w:eastAsia="仿宋" w:hAnsi="仿宋" w:hint="eastAsia"/>
          <w:b w:val="0"/>
          <w:bCs w:val="0"/>
          <w:sz w:val="28"/>
          <w:szCs w:val="28"/>
        </w:rPr>
        <w:t>9</w:t>
      </w:r>
      <w:r w:rsidRPr="009E5753">
        <w:rPr>
          <w:rFonts w:ascii="仿宋" w:eastAsia="仿宋" w:hAnsi="仿宋" w:hint="eastAsia"/>
          <w:b w:val="0"/>
          <w:bCs w:val="0"/>
          <w:sz w:val="28"/>
          <w:szCs w:val="28"/>
        </w:rPr>
        <w:t>、泵入药</w:t>
      </w:r>
      <w:bookmarkEnd w:id="1348"/>
      <w:bookmarkEnd w:id="1349"/>
      <w:bookmarkEnd w:id="1350"/>
      <w:bookmarkEnd w:id="1351"/>
      <w:bookmarkEnd w:id="1352"/>
      <w:bookmarkEnd w:id="1353"/>
      <w:bookmarkEnd w:id="1354"/>
    </w:p>
    <w:p w:rsidR="00EF1837" w:rsidRPr="009E5753" w:rsidRDefault="00EF1837" w:rsidP="00EF1837">
      <w:pPr>
        <w:pStyle w:val="2"/>
        <w:rPr>
          <w:rFonts w:ascii="仿宋" w:eastAsia="仿宋" w:hAnsi="仿宋"/>
          <w:b w:val="0"/>
          <w:bCs w:val="0"/>
          <w:sz w:val="28"/>
          <w:szCs w:val="28"/>
        </w:rPr>
      </w:pPr>
      <w:bookmarkStart w:id="1355" w:name="_Toc42707049"/>
      <w:bookmarkStart w:id="1356" w:name="_Toc42707400"/>
      <w:bookmarkStart w:id="1357" w:name="_Toc42707751"/>
      <w:bookmarkStart w:id="1358" w:name="_Toc46327018"/>
      <w:bookmarkStart w:id="1359" w:name="_Toc46327732"/>
      <w:bookmarkStart w:id="1360" w:name="_Toc46329773"/>
      <w:bookmarkEnd w:id="1172"/>
      <w:bookmarkEnd w:id="1283"/>
      <w:bookmarkEnd w:id="1284"/>
      <w:r w:rsidRPr="009E5753">
        <w:rPr>
          <w:rFonts w:ascii="仿宋" w:eastAsia="仿宋" w:hAnsi="仿宋" w:hint="eastAsia"/>
          <w:b w:val="0"/>
          <w:bCs w:val="0"/>
          <w:sz w:val="28"/>
          <w:szCs w:val="28"/>
        </w:rPr>
        <w:lastRenderedPageBreak/>
        <w:t>对于特殊药品需要用微量泵泵入用药，因此对泵入药速率的记录也尤为重要。系统应满足以下要求：</w:t>
      </w:r>
      <w:bookmarkEnd w:id="1355"/>
      <w:bookmarkEnd w:id="1356"/>
      <w:bookmarkEnd w:id="1357"/>
      <w:bookmarkEnd w:id="1358"/>
      <w:bookmarkEnd w:id="1359"/>
      <w:bookmarkEnd w:id="1360"/>
    </w:p>
    <w:p w:rsidR="00EF1837" w:rsidRPr="009E5753" w:rsidRDefault="00EF1837" w:rsidP="00EF1837">
      <w:pPr>
        <w:pStyle w:val="2"/>
        <w:rPr>
          <w:rFonts w:ascii="仿宋" w:eastAsia="仿宋" w:hAnsi="仿宋"/>
          <w:b w:val="0"/>
          <w:bCs w:val="0"/>
          <w:sz w:val="28"/>
          <w:szCs w:val="28"/>
        </w:rPr>
      </w:pPr>
      <w:bookmarkStart w:id="1361" w:name="_Toc42707050"/>
      <w:bookmarkStart w:id="1362" w:name="_Toc42707401"/>
      <w:bookmarkStart w:id="1363" w:name="_Toc42707752"/>
      <w:bookmarkStart w:id="1364" w:name="_Toc46327019"/>
      <w:bookmarkStart w:id="1365" w:name="_Toc46327733"/>
      <w:bookmarkStart w:id="1366" w:name="_Toc46329774"/>
      <w:r w:rsidRPr="009E5753">
        <w:rPr>
          <w:rFonts w:ascii="仿宋" w:eastAsia="仿宋" w:hAnsi="仿宋" w:hint="eastAsia"/>
          <w:b w:val="0"/>
          <w:bCs w:val="0"/>
          <w:sz w:val="28"/>
          <w:szCs w:val="28"/>
        </w:rPr>
        <w:t>（1）可以新增泵药记录，包括：泵入药名称、速率、单位、开始时间。泵入药名称可以自定义填写。</w:t>
      </w:r>
      <w:bookmarkEnd w:id="1361"/>
      <w:bookmarkEnd w:id="1362"/>
      <w:bookmarkEnd w:id="1363"/>
      <w:bookmarkEnd w:id="1364"/>
      <w:bookmarkEnd w:id="1365"/>
      <w:bookmarkEnd w:id="1366"/>
    </w:p>
    <w:p w:rsidR="00EF1837" w:rsidRPr="009E5753" w:rsidRDefault="00EF1837" w:rsidP="00EF1837">
      <w:pPr>
        <w:pStyle w:val="2"/>
        <w:rPr>
          <w:rFonts w:ascii="仿宋" w:eastAsia="仿宋" w:hAnsi="仿宋"/>
          <w:b w:val="0"/>
          <w:bCs w:val="0"/>
          <w:sz w:val="28"/>
          <w:szCs w:val="28"/>
        </w:rPr>
      </w:pPr>
      <w:bookmarkStart w:id="1367" w:name="_Toc42707051"/>
      <w:bookmarkStart w:id="1368" w:name="_Toc42707402"/>
      <w:bookmarkStart w:id="1369" w:name="_Toc42707753"/>
      <w:bookmarkStart w:id="1370" w:name="_Toc46327020"/>
      <w:bookmarkStart w:id="1371" w:name="_Toc46327734"/>
      <w:bookmarkStart w:id="1372" w:name="_Toc46329775"/>
      <w:r w:rsidRPr="009E5753">
        <w:rPr>
          <w:rFonts w:ascii="仿宋" w:eastAsia="仿宋" w:hAnsi="仿宋" w:hint="eastAsia"/>
          <w:b w:val="0"/>
          <w:bCs w:val="0"/>
          <w:sz w:val="28"/>
          <w:szCs w:val="28"/>
        </w:rPr>
        <w:t>（2）可以显示正在使用的所有泵入药的速率及修改泵入药的当前速率。</w:t>
      </w:r>
      <w:bookmarkEnd w:id="1367"/>
      <w:bookmarkEnd w:id="1368"/>
      <w:bookmarkEnd w:id="1369"/>
      <w:bookmarkEnd w:id="1370"/>
      <w:bookmarkEnd w:id="1371"/>
      <w:bookmarkEnd w:id="1372"/>
    </w:p>
    <w:p w:rsidR="00EF1837" w:rsidRPr="009E5753" w:rsidRDefault="00EF1837" w:rsidP="00EF1837">
      <w:pPr>
        <w:pStyle w:val="2"/>
        <w:rPr>
          <w:rFonts w:ascii="仿宋" w:eastAsia="仿宋" w:hAnsi="仿宋"/>
          <w:b w:val="0"/>
          <w:bCs w:val="0"/>
          <w:sz w:val="28"/>
          <w:szCs w:val="28"/>
        </w:rPr>
      </w:pPr>
      <w:bookmarkStart w:id="1373" w:name="_Toc42707052"/>
      <w:bookmarkStart w:id="1374" w:name="_Toc42707403"/>
      <w:bookmarkStart w:id="1375" w:name="_Toc42707754"/>
      <w:bookmarkStart w:id="1376" w:name="_Toc46327021"/>
      <w:bookmarkStart w:id="1377" w:name="_Toc46327735"/>
      <w:bookmarkStart w:id="1378" w:name="_Toc46329776"/>
      <w:r w:rsidRPr="009E5753">
        <w:rPr>
          <w:rFonts w:ascii="仿宋" w:eastAsia="仿宋" w:hAnsi="仿宋" w:hint="eastAsia"/>
          <w:b w:val="0"/>
          <w:bCs w:val="0"/>
          <w:sz w:val="28"/>
          <w:szCs w:val="28"/>
        </w:rPr>
        <w:t>（3）可以查看该泵药的历史速率变化。</w:t>
      </w:r>
      <w:bookmarkEnd w:id="1373"/>
      <w:bookmarkEnd w:id="1374"/>
      <w:bookmarkEnd w:id="1375"/>
      <w:bookmarkEnd w:id="1376"/>
      <w:bookmarkEnd w:id="1377"/>
      <w:bookmarkEnd w:id="1378"/>
    </w:p>
    <w:p w:rsidR="00EF1837" w:rsidRPr="009E5753" w:rsidRDefault="00EF1837" w:rsidP="00EF1837">
      <w:pPr>
        <w:pStyle w:val="2"/>
        <w:rPr>
          <w:rFonts w:ascii="仿宋" w:eastAsia="仿宋" w:hAnsi="仿宋"/>
          <w:b w:val="0"/>
          <w:bCs w:val="0"/>
          <w:sz w:val="28"/>
          <w:szCs w:val="28"/>
        </w:rPr>
      </w:pPr>
      <w:bookmarkStart w:id="1379" w:name="_Toc42707053"/>
      <w:bookmarkStart w:id="1380" w:name="_Toc42707404"/>
      <w:bookmarkStart w:id="1381" w:name="_Toc42707755"/>
      <w:bookmarkStart w:id="1382" w:name="_Toc46327022"/>
      <w:bookmarkStart w:id="1383" w:name="_Toc46327736"/>
      <w:bookmarkStart w:id="1384" w:name="_Toc46329777"/>
      <w:r w:rsidRPr="009E5753">
        <w:rPr>
          <w:rFonts w:ascii="仿宋" w:eastAsia="仿宋" w:hAnsi="仿宋" w:hint="eastAsia"/>
          <w:b w:val="0"/>
          <w:bCs w:val="0"/>
          <w:sz w:val="28"/>
          <w:szCs w:val="28"/>
        </w:rPr>
        <w:t>（4）可以停用泵入药，停用后当前速率变为0。</w:t>
      </w:r>
      <w:bookmarkEnd w:id="1379"/>
      <w:bookmarkEnd w:id="1380"/>
      <w:bookmarkEnd w:id="1381"/>
      <w:bookmarkEnd w:id="1382"/>
      <w:bookmarkEnd w:id="1383"/>
      <w:bookmarkEnd w:id="1384"/>
    </w:p>
    <w:p w:rsidR="00EF1837" w:rsidRPr="009E5753" w:rsidRDefault="00EF1837" w:rsidP="00EF1837">
      <w:pPr>
        <w:pStyle w:val="2"/>
        <w:rPr>
          <w:rFonts w:ascii="仿宋" w:eastAsia="仿宋" w:hAnsi="仿宋"/>
          <w:b w:val="0"/>
          <w:bCs w:val="0"/>
          <w:sz w:val="28"/>
          <w:szCs w:val="28"/>
        </w:rPr>
      </w:pPr>
      <w:bookmarkStart w:id="1385" w:name="_Toc42707054"/>
      <w:bookmarkStart w:id="1386" w:name="_Toc42707405"/>
      <w:bookmarkStart w:id="1387" w:name="_Toc42707756"/>
      <w:bookmarkStart w:id="1388" w:name="_Toc46327023"/>
      <w:bookmarkStart w:id="1389" w:name="_Toc46327737"/>
      <w:bookmarkStart w:id="1390" w:name="_Toc46329778"/>
      <w:r w:rsidRPr="009E5753">
        <w:rPr>
          <w:rFonts w:ascii="仿宋" w:eastAsia="仿宋" w:hAnsi="仿宋" w:hint="eastAsia"/>
          <w:b w:val="0"/>
          <w:bCs w:val="0"/>
          <w:sz w:val="28"/>
          <w:szCs w:val="28"/>
        </w:rPr>
        <w:t>（5）可以修改该泵入药的单位及开始时间。</w:t>
      </w:r>
      <w:bookmarkEnd w:id="1385"/>
      <w:bookmarkEnd w:id="1386"/>
      <w:bookmarkEnd w:id="1387"/>
      <w:bookmarkEnd w:id="1388"/>
      <w:bookmarkEnd w:id="1389"/>
      <w:bookmarkEnd w:id="1390"/>
    </w:p>
    <w:p w:rsidR="00EF1837" w:rsidRPr="009E5753" w:rsidRDefault="00EF1837" w:rsidP="00EF1837">
      <w:pPr>
        <w:pStyle w:val="2"/>
        <w:rPr>
          <w:rFonts w:ascii="仿宋" w:eastAsia="仿宋" w:hAnsi="仿宋"/>
          <w:b w:val="0"/>
          <w:bCs w:val="0"/>
          <w:sz w:val="28"/>
          <w:szCs w:val="28"/>
        </w:rPr>
      </w:pPr>
      <w:bookmarkStart w:id="1391" w:name="_Toc42707055"/>
      <w:bookmarkStart w:id="1392" w:name="_Toc42707406"/>
      <w:bookmarkStart w:id="1393" w:name="_Toc42707757"/>
      <w:bookmarkStart w:id="1394" w:name="_Toc46327024"/>
      <w:bookmarkStart w:id="1395" w:name="_Toc46327738"/>
      <w:bookmarkStart w:id="1396" w:name="_Toc46329779"/>
      <w:r w:rsidRPr="009E5753">
        <w:rPr>
          <w:rFonts w:ascii="仿宋" w:eastAsia="仿宋" w:hAnsi="仿宋" w:hint="eastAsia"/>
          <w:b w:val="0"/>
          <w:bCs w:val="0"/>
          <w:sz w:val="28"/>
          <w:szCs w:val="28"/>
        </w:rPr>
        <w:t>（6）可以删除该泵入药的速率记录。</w:t>
      </w:r>
      <w:bookmarkEnd w:id="1391"/>
      <w:bookmarkEnd w:id="1392"/>
      <w:bookmarkEnd w:id="1393"/>
      <w:bookmarkEnd w:id="1394"/>
      <w:bookmarkEnd w:id="1395"/>
      <w:bookmarkEnd w:id="1396"/>
    </w:p>
    <w:p w:rsidR="00EF1837" w:rsidRPr="009E5753" w:rsidRDefault="00EF1837" w:rsidP="00EF1837">
      <w:pPr>
        <w:pStyle w:val="2"/>
        <w:rPr>
          <w:rFonts w:ascii="仿宋" w:eastAsia="仿宋" w:hAnsi="仿宋"/>
          <w:b w:val="0"/>
          <w:bCs w:val="0"/>
          <w:sz w:val="28"/>
          <w:szCs w:val="28"/>
        </w:rPr>
      </w:pPr>
      <w:bookmarkStart w:id="1397" w:name="_Toc447896485"/>
      <w:bookmarkStart w:id="1398" w:name="_Toc42707056"/>
      <w:bookmarkStart w:id="1399" w:name="_Toc42707407"/>
      <w:bookmarkStart w:id="1400" w:name="_Toc42707758"/>
      <w:bookmarkStart w:id="1401" w:name="_Toc46327025"/>
      <w:bookmarkStart w:id="1402" w:name="_Toc46327739"/>
      <w:bookmarkStart w:id="1403" w:name="_Toc46329780"/>
      <w:r w:rsidRPr="009E5753">
        <w:rPr>
          <w:rFonts w:ascii="仿宋" w:eastAsia="仿宋" w:hAnsi="仿宋" w:hint="eastAsia"/>
          <w:b w:val="0"/>
          <w:bCs w:val="0"/>
          <w:sz w:val="28"/>
          <w:szCs w:val="28"/>
        </w:rPr>
        <w:t>10.查看医嘱</w:t>
      </w:r>
      <w:bookmarkEnd w:id="1397"/>
      <w:bookmarkEnd w:id="1398"/>
      <w:bookmarkEnd w:id="1399"/>
      <w:bookmarkEnd w:id="1400"/>
      <w:bookmarkEnd w:id="1401"/>
      <w:bookmarkEnd w:id="1402"/>
      <w:bookmarkEnd w:id="1403"/>
    </w:p>
    <w:p w:rsidR="00EF1837" w:rsidRPr="009E5753" w:rsidRDefault="00EF1837" w:rsidP="00EF1837">
      <w:pPr>
        <w:pStyle w:val="2"/>
        <w:rPr>
          <w:rFonts w:ascii="仿宋" w:eastAsia="仿宋" w:hAnsi="仿宋"/>
          <w:b w:val="0"/>
          <w:bCs w:val="0"/>
          <w:sz w:val="28"/>
          <w:szCs w:val="28"/>
        </w:rPr>
      </w:pPr>
      <w:bookmarkStart w:id="1404" w:name="_Toc42707057"/>
      <w:bookmarkStart w:id="1405" w:name="_Toc42707408"/>
      <w:bookmarkStart w:id="1406" w:name="_Toc42707759"/>
      <w:bookmarkStart w:id="1407" w:name="_Toc46327026"/>
      <w:bookmarkStart w:id="1408" w:name="_Toc46327740"/>
      <w:bookmarkStart w:id="1409" w:name="_Toc46329781"/>
      <w:r w:rsidRPr="009E5753">
        <w:rPr>
          <w:rFonts w:ascii="仿宋" w:eastAsia="仿宋" w:hAnsi="仿宋" w:hint="eastAsia"/>
          <w:b w:val="0"/>
          <w:bCs w:val="0"/>
          <w:sz w:val="28"/>
          <w:szCs w:val="28"/>
        </w:rPr>
        <w:t>系统应可以方便护士在平板上查看患者的医嘱。主要包括：今日执行医嘱、三日内执行医嘱、三日内所开医嘱、今日所开医嘱。</w:t>
      </w:r>
      <w:bookmarkEnd w:id="1404"/>
      <w:bookmarkEnd w:id="1405"/>
      <w:bookmarkEnd w:id="1406"/>
      <w:bookmarkEnd w:id="1407"/>
      <w:bookmarkEnd w:id="1408"/>
      <w:bookmarkEnd w:id="1409"/>
    </w:p>
    <w:p w:rsidR="00EF1837" w:rsidRPr="009E5753" w:rsidRDefault="00EF1837" w:rsidP="00EF1837">
      <w:pPr>
        <w:pStyle w:val="2"/>
        <w:rPr>
          <w:rFonts w:ascii="仿宋" w:eastAsia="仿宋" w:hAnsi="仿宋"/>
          <w:b w:val="0"/>
          <w:bCs w:val="0"/>
          <w:sz w:val="28"/>
          <w:szCs w:val="28"/>
        </w:rPr>
      </w:pPr>
      <w:bookmarkStart w:id="1410" w:name="_Toc447896486"/>
      <w:bookmarkStart w:id="1411" w:name="_Toc42707058"/>
      <w:bookmarkStart w:id="1412" w:name="_Toc42707409"/>
      <w:bookmarkStart w:id="1413" w:name="_Toc42707760"/>
      <w:bookmarkStart w:id="1414" w:name="_Toc46327027"/>
      <w:bookmarkStart w:id="1415" w:name="_Toc46327741"/>
      <w:bookmarkStart w:id="1416" w:name="_Toc46329782"/>
      <w:r w:rsidRPr="009E5753">
        <w:rPr>
          <w:rFonts w:ascii="仿宋" w:eastAsia="仿宋" w:hAnsi="仿宋" w:hint="eastAsia"/>
          <w:b w:val="0"/>
          <w:bCs w:val="0"/>
          <w:sz w:val="28"/>
          <w:szCs w:val="28"/>
        </w:rPr>
        <w:t>11.护理记录</w:t>
      </w:r>
      <w:bookmarkEnd w:id="1410"/>
      <w:bookmarkEnd w:id="1411"/>
      <w:bookmarkEnd w:id="1412"/>
      <w:bookmarkEnd w:id="1413"/>
      <w:bookmarkEnd w:id="1414"/>
      <w:bookmarkEnd w:id="1415"/>
      <w:bookmarkEnd w:id="1416"/>
    </w:p>
    <w:p w:rsidR="00EF1837" w:rsidRPr="009E5753" w:rsidRDefault="00EF1837" w:rsidP="00EF1837">
      <w:pPr>
        <w:pStyle w:val="2"/>
        <w:rPr>
          <w:rFonts w:ascii="仿宋" w:eastAsia="仿宋" w:hAnsi="仿宋"/>
          <w:b w:val="0"/>
          <w:bCs w:val="0"/>
          <w:sz w:val="28"/>
          <w:szCs w:val="28"/>
        </w:rPr>
      </w:pPr>
      <w:bookmarkStart w:id="1417" w:name="_Toc42707059"/>
      <w:bookmarkStart w:id="1418" w:name="_Toc42707410"/>
      <w:bookmarkStart w:id="1419" w:name="_Toc42707761"/>
      <w:bookmarkStart w:id="1420" w:name="_Toc46327028"/>
      <w:bookmarkStart w:id="1421" w:name="_Toc46327742"/>
      <w:bookmarkStart w:id="1422" w:name="_Toc46329783"/>
      <w:r w:rsidRPr="009E5753">
        <w:rPr>
          <w:rFonts w:ascii="仿宋" w:eastAsia="仿宋" w:hAnsi="仿宋" w:hint="eastAsia"/>
          <w:b w:val="0"/>
          <w:bCs w:val="0"/>
          <w:sz w:val="28"/>
          <w:szCs w:val="28"/>
        </w:rPr>
        <w:t>系统应支持在重症监护室对患者的特殊病情变化、外出检查、外出手术、特殊护理等事项进行日常记录，也可以支持交班记录的填写。</w:t>
      </w:r>
      <w:bookmarkEnd w:id="1417"/>
      <w:bookmarkEnd w:id="1418"/>
      <w:bookmarkEnd w:id="1419"/>
      <w:bookmarkEnd w:id="1420"/>
      <w:bookmarkEnd w:id="1421"/>
      <w:bookmarkEnd w:id="1422"/>
    </w:p>
    <w:p w:rsidR="00EF1837" w:rsidRPr="009E5753" w:rsidRDefault="00EF1837" w:rsidP="00EF1837">
      <w:pPr>
        <w:pStyle w:val="2"/>
        <w:rPr>
          <w:rFonts w:ascii="仿宋" w:eastAsia="仿宋" w:hAnsi="仿宋"/>
          <w:b w:val="0"/>
          <w:bCs w:val="0"/>
          <w:sz w:val="28"/>
          <w:szCs w:val="28"/>
        </w:rPr>
      </w:pPr>
      <w:bookmarkStart w:id="1423" w:name="_Toc447896487"/>
      <w:bookmarkStart w:id="1424" w:name="_Toc42707060"/>
      <w:bookmarkStart w:id="1425" w:name="_Toc42707411"/>
      <w:bookmarkStart w:id="1426" w:name="_Toc42707762"/>
      <w:bookmarkStart w:id="1427" w:name="_Toc46327029"/>
      <w:bookmarkStart w:id="1428" w:name="_Toc46327743"/>
      <w:bookmarkStart w:id="1429" w:name="_Toc46329784"/>
      <w:r w:rsidRPr="009E5753">
        <w:rPr>
          <w:rFonts w:ascii="仿宋" w:eastAsia="仿宋" w:hAnsi="仿宋" w:hint="eastAsia"/>
          <w:b w:val="0"/>
          <w:bCs w:val="0"/>
          <w:sz w:val="28"/>
          <w:szCs w:val="28"/>
        </w:rPr>
        <w:t>12.管道管理</w:t>
      </w:r>
      <w:bookmarkEnd w:id="1423"/>
      <w:bookmarkEnd w:id="1424"/>
      <w:bookmarkEnd w:id="1425"/>
      <w:bookmarkEnd w:id="1426"/>
      <w:bookmarkEnd w:id="1427"/>
      <w:bookmarkEnd w:id="1428"/>
      <w:bookmarkEnd w:id="1429"/>
    </w:p>
    <w:p w:rsidR="00EF1837" w:rsidRPr="009E5753" w:rsidRDefault="00EF1837" w:rsidP="00EF1837">
      <w:pPr>
        <w:pStyle w:val="2"/>
        <w:rPr>
          <w:rFonts w:ascii="仿宋" w:eastAsia="仿宋" w:hAnsi="仿宋"/>
          <w:b w:val="0"/>
          <w:bCs w:val="0"/>
          <w:sz w:val="28"/>
          <w:szCs w:val="28"/>
        </w:rPr>
      </w:pPr>
      <w:bookmarkStart w:id="1430" w:name="_Toc42707061"/>
      <w:bookmarkStart w:id="1431" w:name="_Toc42707412"/>
      <w:bookmarkStart w:id="1432" w:name="_Toc42707763"/>
      <w:bookmarkStart w:id="1433" w:name="_Toc46327030"/>
      <w:bookmarkStart w:id="1434" w:name="_Toc46327744"/>
      <w:bookmarkStart w:id="1435" w:name="_Toc46329785"/>
      <w:r w:rsidRPr="009E5753">
        <w:rPr>
          <w:rFonts w:ascii="仿宋" w:eastAsia="仿宋" w:hAnsi="仿宋" w:hint="eastAsia"/>
          <w:b w:val="0"/>
          <w:bCs w:val="0"/>
          <w:sz w:val="28"/>
          <w:szCs w:val="28"/>
        </w:rPr>
        <w:t>导管管理至少应包括两个部分，一是导管的维护，对导管及导管维护项的增加、删除；二是导管记录的维护。</w:t>
      </w:r>
      <w:bookmarkEnd w:id="1430"/>
      <w:bookmarkEnd w:id="1431"/>
      <w:bookmarkEnd w:id="1432"/>
      <w:bookmarkEnd w:id="1433"/>
      <w:bookmarkEnd w:id="1434"/>
      <w:bookmarkEnd w:id="1435"/>
    </w:p>
    <w:p w:rsidR="00EF1837" w:rsidRPr="009E5753" w:rsidRDefault="00EF1837" w:rsidP="00EF1837">
      <w:pPr>
        <w:pStyle w:val="2"/>
        <w:rPr>
          <w:rFonts w:ascii="仿宋" w:eastAsia="仿宋" w:hAnsi="仿宋"/>
          <w:b w:val="0"/>
          <w:bCs w:val="0"/>
          <w:sz w:val="28"/>
          <w:szCs w:val="28"/>
        </w:rPr>
      </w:pPr>
      <w:bookmarkStart w:id="1436" w:name="_Toc447896488"/>
      <w:bookmarkStart w:id="1437" w:name="_Toc42707062"/>
      <w:bookmarkStart w:id="1438" w:name="_Toc42707413"/>
      <w:bookmarkStart w:id="1439" w:name="_Toc42707764"/>
      <w:bookmarkStart w:id="1440" w:name="_Toc46327031"/>
      <w:bookmarkStart w:id="1441" w:name="_Toc46327745"/>
      <w:bookmarkStart w:id="1442" w:name="_Toc46329786"/>
      <w:r w:rsidRPr="009E5753">
        <w:rPr>
          <w:rFonts w:ascii="仿宋" w:eastAsia="仿宋" w:hAnsi="仿宋" w:hint="eastAsia"/>
          <w:b w:val="0"/>
          <w:bCs w:val="0"/>
          <w:sz w:val="28"/>
          <w:szCs w:val="28"/>
        </w:rPr>
        <w:t>13.皮肤黏膜管理</w:t>
      </w:r>
      <w:bookmarkEnd w:id="1436"/>
      <w:bookmarkEnd w:id="1437"/>
      <w:bookmarkEnd w:id="1438"/>
      <w:bookmarkEnd w:id="1439"/>
      <w:bookmarkEnd w:id="1440"/>
      <w:bookmarkEnd w:id="1441"/>
      <w:bookmarkEnd w:id="1442"/>
    </w:p>
    <w:p w:rsidR="00EF1837" w:rsidRPr="009E5753" w:rsidRDefault="00EF1837" w:rsidP="00EF1837">
      <w:pPr>
        <w:pStyle w:val="2"/>
        <w:rPr>
          <w:rFonts w:ascii="仿宋" w:eastAsia="仿宋" w:hAnsi="仿宋"/>
          <w:b w:val="0"/>
          <w:bCs w:val="0"/>
          <w:sz w:val="28"/>
          <w:szCs w:val="28"/>
        </w:rPr>
      </w:pPr>
      <w:bookmarkStart w:id="1443" w:name="_Toc42707063"/>
      <w:bookmarkStart w:id="1444" w:name="_Toc42707414"/>
      <w:bookmarkStart w:id="1445" w:name="_Toc42707765"/>
      <w:bookmarkStart w:id="1446" w:name="_Toc46327032"/>
      <w:bookmarkStart w:id="1447" w:name="_Toc46327746"/>
      <w:bookmarkStart w:id="1448" w:name="_Toc46329787"/>
      <w:r w:rsidRPr="009E5753">
        <w:rPr>
          <w:rFonts w:ascii="仿宋" w:eastAsia="仿宋" w:hAnsi="仿宋" w:hint="eastAsia"/>
          <w:b w:val="0"/>
          <w:bCs w:val="0"/>
          <w:sz w:val="28"/>
          <w:szCs w:val="28"/>
        </w:rPr>
        <w:t>系统应可以详细记录患者转入科室后的皮肤的观察及护理记录、不良记录及恢复状况。皮肤黏膜记录包括：部位、皮肤描述、长宽高cm、护理、效果评价、记录时间。管理功能应包含对记录进行增加、修改、显示。</w:t>
      </w:r>
      <w:bookmarkEnd w:id="1443"/>
      <w:bookmarkEnd w:id="1444"/>
      <w:bookmarkEnd w:id="1445"/>
      <w:bookmarkEnd w:id="1446"/>
      <w:bookmarkEnd w:id="1447"/>
      <w:bookmarkEnd w:id="1448"/>
    </w:p>
    <w:p w:rsidR="00EF1837" w:rsidRDefault="00EF1837" w:rsidP="00EF1837"/>
    <w:p w:rsidR="008409E7" w:rsidRPr="00CF63BC" w:rsidRDefault="008409E7" w:rsidP="008409E7">
      <w:pPr>
        <w:pStyle w:val="a7"/>
        <w:spacing w:line="360" w:lineRule="auto"/>
        <w:rPr>
          <w:rFonts w:ascii="仿宋" w:eastAsia="仿宋" w:hAnsi="仿宋"/>
          <w:sz w:val="28"/>
          <w:szCs w:val="28"/>
        </w:rPr>
      </w:pPr>
    </w:p>
    <w:sectPr w:rsidR="008409E7" w:rsidRPr="00CF63BC" w:rsidSect="004358A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74E6F"/>
    <w:multiLevelType w:val="multilevel"/>
    <w:tmpl w:val="4C4C5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characterSpacingControl w:val="doNotCompress"/>
  <w:compat>
    <w:useFELayout/>
    <w:compatSetting w:name="compatibilityMode" w:uri="http://schemas.microsoft.com/office/word" w:val="12"/>
  </w:compat>
  <w:rsids>
    <w:rsidRoot w:val="00D31D50"/>
    <w:rsid w:val="000F7AD0"/>
    <w:rsid w:val="001001DE"/>
    <w:rsid w:val="00133376"/>
    <w:rsid w:val="00133942"/>
    <w:rsid w:val="001A0CBA"/>
    <w:rsid w:val="001A45CF"/>
    <w:rsid w:val="001B285B"/>
    <w:rsid w:val="001E5328"/>
    <w:rsid w:val="002023DD"/>
    <w:rsid w:val="0021499A"/>
    <w:rsid w:val="00227D4C"/>
    <w:rsid w:val="0025249A"/>
    <w:rsid w:val="00286C08"/>
    <w:rsid w:val="00291629"/>
    <w:rsid w:val="002D2DEF"/>
    <w:rsid w:val="00323B43"/>
    <w:rsid w:val="00335647"/>
    <w:rsid w:val="003D37D8"/>
    <w:rsid w:val="00426133"/>
    <w:rsid w:val="004358AB"/>
    <w:rsid w:val="00496C00"/>
    <w:rsid w:val="00526661"/>
    <w:rsid w:val="005E1AC0"/>
    <w:rsid w:val="00622F79"/>
    <w:rsid w:val="00650DB0"/>
    <w:rsid w:val="00696C02"/>
    <w:rsid w:val="006D641F"/>
    <w:rsid w:val="00756081"/>
    <w:rsid w:val="00771061"/>
    <w:rsid w:val="007E2B67"/>
    <w:rsid w:val="00833270"/>
    <w:rsid w:val="008409E7"/>
    <w:rsid w:val="008B43B2"/>
    <w:rsid w:val="008B7726"/>
    <w:rsid w:val="008E32A0"/>
    <w:rsid w:val="009531DE"/>
    <w:rsid w:val="009532B9"/>
    <w:rsid w:val="009874EB"/>
    <w:rsid w:val="009A27ED"/>
    <w:rsid w:val="009A2965"/>
    <w:rsid w:val="009B21FD"/>
    <w:rsid w:val="009E375B"/>
    <w:rsid w:val="00A25C51"/>
    <w:rsid w:val="00A732CD"/>
    <w:rsid w:val="00AD1A38"/>
    <w:rsid w:val="00AD2FAF"/>
    <w:rsid w:val="00AD571A"/>
    <w:rsid w:val="00B21CCD"/>
    <w:rsid w:val="00B80346"/>
    <w:rsid w:val="00BA4B07"/>
    <w:rsid w:val="00C10EED"/>
    <w:rsid w:val="00C44434"/>
    <w:rsid w:val="00C5223D"/>
    <w:rsid w:val="00C5799A"/>
    <w:rsid w:val="00C61D16"/>
    <w:rsid w:val="00C65D1C"/>
    <w:rsid w:val="00CB5D35"/>
    <w:rsid w:val="00CF63BC"/>
    <w:rsid w:val="00D039FA"/>
    <w:rsid w:val="00D17B96"/>
    <w:rsid w:val="00D31D50"/>
    <w:rsid w:val="00D74AE1"/>
    <w:rsid w:val="00E015FF"/>
    <w:rsid w:val="00E07483"/>
    <w:rsid w:val="00E1388D"/>
    <w:rsid w:val="00E149D9"/>
    <w:rsid w:val="00E644DC"/>
    <w:rsid w:val="00E8732C"/>
    <w:rsid w:val="00EA794F"/>
    <w:rsid w:val="00EB063B"/>
    <w:rsid w:val="00EE32A5"/>
    <w:rsid w:val="00EF1837"/>
    <w:rsid w:val="00EF6542"/>
    <w:rsid w:val="00F72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9A27ED"/>
    <w:pPr>
      <w:adjustRightInd/>
      <w:snapToGrid/>
      <w:spacing w:before="100" w:beforeAutospacing="1" w:after="100" w:afterAutospacing="1"/>
      <w:outlineLvl w:val="1"/>
    </w:pPr>
    <w:rPr>
      <w:rFonts w:ascii="宋体" w:eastAsia="宋体" w:hAnsi="宋体" w:cs="宋体"/>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A794F"/>
    <w:rPr>
      <w:color w:val="0000FF"/>
      <w:u w:val="single"/>
    </w:rPr>
  </w:style>
  <w:style w:type="paragraph" w:styleId="a4">
    <w:name w:val="Normal (Web)"/>
    <w:basedOn w:val="a"/>
    <w:uiPriority w:val="99"/>
    <w:semiHidden/>
    <w:unhideWhenUsed/>
    <w:rsid w:val="00EA794F"/>
    <w:pPr>
      <w:adjustRightInd/>
      <w:snapToGrid/>
      <w:spacing w:before="100" w:beforeAutospacing="1" w:after="100" w:afterAutospacing="1"/>
    </w:pPr>
    <w:rPr>
      <w:rFonts w:ascii="宋体" w:eastAsia="宋体" w:hAnsi="宋体" w:cs="宋体"/>
      <w:sz w:val="24"/>
      <w:szCs w:val="24"/>
    </w:rPr>
  </w:style>
  <w:style w:type="character" w:customStyle="1" w:styleId="2Char">
    <w:name w:val="标题 2 Char"/>
    <w:basedOn w:val="a0"/>
    <w:link w:val="2"/>
    <w:uiPriority w:val="9"/>
    <w:rsid w:val="009A27ED"/>
    <w:rPr>
      <w:rFonts w:ascii="宋体" w:eastAsia="宋体" w:hAnsi="宋体" w:cs="宋体"/>
      <w:b/>
      <w:bCs/>
      <w:sz w:val="24"/>
      <w:szCs w:val="24"/>
    </w:rPr>
  </w:style>
  <w:style w:type="character" w:styleId="a5">
    <w:name w:val="Strong"/>
    <w:basedOn w:val="a0"/>
    <w:uiPriority w:val="22"/>
    <w:qFormat/>
    <w:rsid w:val="009A27ED"/>
    <w:rPr>
      <w:b/>
      <w:bCs/>
    </w:rPr>
  </w:style>
  <w:style w:type="paragraph" w:styleId="a6">
    <w:name w:val="Balloon Text"/>
    <w:basedOn w:val="a"/>
    <w:link w:val="Char"/>
    <w:uiPriority w:val="99"/>
    <w:semiHidden/>
    <w:unhideWhenUsed/>
    <w:rsid w:val="00650DB0"/>
    <w:pPr>
      <w:spacing w:after="0"/>
    </w:pPr>
    <w:rPr>
      <w:sz w:val="18"/>
      <w:szCs w:val="18"/>
    </w:rPr>
  </w:style>
  <w:style w:type="character" w:customStyle="1" w:styleId="Char">
    <w:name w:val="批注框文本 Char"/>
    <w:basedOn w:val="a0"/>
    <w:link w:val="a6"/>
    <w:uiPriority w:val="99"/>
    <w:semiHidden/>
    <w:rsid w:val="00650DB0"/>
    <w:rPr>
      <w:rFonts w:ascii="Tahoma" w:hAnsi="Tahoma"/>
      <w:sz w:val="18"/>
      <w:szCs w:val="18"/>
    </w:rPr>
  </w:style>
  <w:style w:type="paragraph" w:styleId="a7">
    <w:name w:val="No Spacing"/>
    <w:uiPriority w:val="1"/>
    <w:qFormat/>
    <w:rsid w:val="00E644DC"/>
    <w:pPr>
      <w:adjustRightInd w:val="0"/>
      <w:snapToGrid w:val="0"/>
      <w:spacing w:after="0" w:line="240" w:lineRule="auto"/>
    </w:pPr>
    <w:rPr>
      <w:rFonts w:ascii="Tahoma" w:hAnsi="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30124">
      <w:bodyDiv w:val="1"/>
      <w:marLeft w:val="0"/>
      <w:marRight w:val="0"/>
      <w:marTop w:val="0"/>
      <w:marBottom w:val="0"/>
      <w:divBdr>
        <w:top w:val="none" w:sz="0" w:space="0" w:color="auto"/>
        <w:left w:val="none" w:sz="0" w:space="0" w:color="auto"/>
        <w:bottom w:val="none" w:sz="0" w:space="0" w:color="auto"/>
        <w:right w:val="none" w:sz="0" w:space="0" w:color="auto"/>
      </w:divBdr>
      <w:divsChild>
        <w:div w:id="950016196">
          <w:marLeft w:val="0"/>
          <w:marRight w:val="0"/>
          <w:marTop w:val="0"/>
          <w:marBottom w:val="0"/>
          <w:divBdr>
            <w:top w:val="none" w:sz="0" w:space="0" w:color="auto"/>
            <w:left w:val="none" w:sz="0" w:space="0" w:color="auto"/>
            <w:bottom w:val="none" w:sz="0" w:space="0" w:color="auto"/>
            <w:right w:val="none" w:sz="0" w:space="0" w:color="auto"/>
          </w:divBdr>
          <w:divsChild>
            <w:div w:id="672536946">
              <w:marLeft w:val="0"/>
              <w:marRight w:val="0"/>
              <w:marTop w:val="0"/>
              <w:marBottom w:val="450"/>
              <w:divBdr>
                <w:top w:val="none" w:sz="0" w:space="0" w:color="auto"/>
                <w:left w:val="none" w:sz="0" w:space="0" w:color="auto"/>
                <w:bottom w:val="none" w:sz="0" w:space="0" w:color="auto"/>
                <w:right w:val="none" w:sz="0" w:space="0" w:color="auto"/>
              </w:divBdr>
              <w:divsChild>
                <w:div w:id="1049955013">
                  <w:marLeft w:val="0"/>
                  <w:marRight w:val="0"/>
                  <w:marTop w:val="0"/>
                  <w:marBottom w:val="0"/>
                  <w:divBdr>
                    <w:top w:val="none" w:sz="0" w:space="0" w:color="auto"/>
                    <w:left w:val="none" w:sz="0" w:space="0" w:color="auto"/>
                    <w:bottom w:val="none" w:sz="0" w:space="0" w:color="auto"/>
                    <w:right w:val="none" w:sz="0" w:space="0" w:color="auto"/>
                  </w:divBdr>
                  <w:divsChild>
                    <w:div w:id="565647543">
                      <w:marLeft w:val="4350"/>
                      <w:marRight w:val="0"/>
                      <w:marTop w:val="0"/>
                      <w:marBottom w:val="0"/>
                      <w:divBdr>
                        <w:top w:val="none" w:sz="0" w:space="0" w:color="auto"/>
                        <w:left w:val="none" w:sz="0" w:space="0" w:color="auto"/>
                        <w:bottom w:val="none" w:sz="0" w:space="0" w:color="auto"/>
                        <w:right w:val="none" w:sz="0" w:space="0" w:color="auto"/>
                      </w:divBdr>
                      <w:divsChild>
                        <w:div w:id="1855343435">
                          <w:marLeft w:val="105"/>
                          <w:marRight w:val="105"/>
                          <w:marTop w:val="0"/>
                          <w:marBottom w:val="0"/>
                          <w:divBdr>
                            <w:top w:val="none" w:sz="0" w:space="0" w:color="auto"/>
                            <w:left w:val="none" w:sz="0" w:space="0" w:color="auto"/>
                            <w:bottom w:val="none" w:sz="0" w:space="0" w:color="auto"/>
                            <w:right w:val="none" w:sz="0" w:space="0" w:color="auto"/>
                          </w:divBdr>
                          <w:divsChild>
                            <w:div w:id="111555387">
                              <w:marLeft w:val="0"/>
                              <w:marRight w:val="0"/>
                              <w:marTop w:val="0"/>
                              <w:marBottom w:val="0"/>
                              <w:divBdr>
                                <w:top w:val="none" w:sz="0" w:space="0" w:color="auto"/>
                                <w:left w:val="none" w:sz="0" w:space="0" w:color="auto"/>
                                <w:bottom w:val="none" w:sz="0" w:space="0" w:color="auto"/>
                                <w:right w:val="none" w:sz="0" w:space="0" w:color="auto"/>
                              </w:divBdr>
                              <w:divsChild>
                                <w:div w:id="823082565">
                                  <w:marLeft w:val="0"/>
                                  <w:marRight w:val="0"/>
                                  <w:marTop w:val="0"/>
                                  <w:marBottom w:val="0"/>
                                  <w:divBdr>
                                    <w:top w:val="none" w:sz="0" w:space="0" w:color="auto"/>
                                    <w:left w:val="none" w:sz="0" w:space="0" w:color="auto"/>
                                    <w:bottom w:val="none" w:sz="0" w:space="0" w:color="auto"/>
                                    <w:right w:val="none" w:sz="0" w:space="0" w:color="auto"/>
                                  </w:divBdr>
                                  <w:divsChild>
                                    <w:div w:id="1948536632">
                                      <w:marLeft w:val="0"/>
                                      <w:marRight w:val="0"/>
                                      <w:marTop w:val="150"/>
                                      <w:marBottom w:val="0"/>
                                      <w:divBdr>
                                        <w:top w:val="none" w:sz="0" w:space="0" w:color="auto"/>
                                        <w:left w:val="none" w:sz="0" w:space="0" w:color="auto"/>
                                        <w:bottom w:val="none" w:sz="0" w:space="0" w:color="auto"/>
                                        <w:right w:val="none" w:sz="0" w:space="0" w:color="auto"/>
                                      </w:divBdr>
                                      <w:divsChild>
                                        <w:div w:id="132211732">
                                          <w:marLeft w:val="0"/>
                                          <w:marRight w:val="0"/>
                                          <w:marTop w:val="0"/>
                                          <w:marBottom w:val="0"/>
                                          <w:divBdr>
                                            <w:top w:val="none" w:sz="0" w:space="0" w:color="auto"/>
                                            <w:left w:val="none" w:sz="0" w:space="0" w:color="auto"/>
                                            <w:bottom w:val="none" w:sz="0" w:space="0" w:color="auto"/>
                                            <w:right w:val="none" w:sz="0" w:space="0" w:color="auto"/>
                                          </w:divBdr>
                                          <w:divsChild>
                                            <w:div w:id="193096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6547719">
      <w:bodyDiv w:val="1"/>
      <w:marLeft w:val="0"/>
      <w:marRight w:val="0"/>
      <w:marTop w:val="0"/>
      <w:marBottom w:val="0"/>
      <w:divBdr>
        <w:top w:val="none" w:sz="0" w:space="0" w:color="auto"/>
        <w:left w:val="none" w:sz="0" w:space="0" w:color="auto"/>
        <w:bottom w:val="none" w:sz="0" w:space="0" w:color="auto"/>
        <w:right w:val="none" w:sz="0" w:space="0" w:color="auto"/>
      </w:divBdr>
      <w:divsChild>
        <w:div w:id="174660768">
          <w:marLeft w:val="0"/>
          <w:marRight w:val="0"/>
          <w:marTop w:val="0"/>
          <w:marBottom w:val="0"/>
          <w:divBdr>
            <w:top w:val="none" w:sz="0" w:space="0" w:color="auto"/>
            <w:left w:val="none" w:sz="0" w:space="0" w:color="auto"/>
            <w:bottom w:val="none" w:sz="0" w:space="0" w:color="auto"/>
            <w:right w:val="none" w:sz="0" w:space="0" w:color="auto"/>
          </w:divBdr>
          <w:divsChild>
            <w:div w:id="522129266">
              <w:marLeft w:val="0"/>
              <w:marRight w:val="0"/>
              <w:marTop w:val="0"/>
              <w:marBottom w:val="0"/>
              <w:divBdr>
                <w:top w:val="none" w:sz="0" w:space="0" w:color="auto"/>
                <w:left w:val="none" w:sz="0" w:space="0" w:color="auto"/>
                <w:bottom w:val="none" w:sz="0" w:space="0" w:color="auto"/>
                <w:right w:val="none" w:sz="0" w:space="0" w:color="auto"/>
              </w:divBdr>
              <w:divsChild>
                <w:div w:id="80493129">
                  <w:marLeft w:val="0"/>
                  <w:marRight w:val="0"/>
                  <w:marTop w:val="0"/>
                  <w:marBottom w:val="0"/>
                  <w:divBdr>
                    <w:top w:val="none" w:sz="0" w:space="0" w:color="auto"/>
                    <w:left w:val="none" w:sz="0" w:space="0" w:color="auto"/>
                    <w:bottom w:val="none" w:sz="0" w:space="0" w:color="auto"/>
                    <w:right w:val="none" w:sz="0" w:space="0" w:color="auto"/>
                  </w:divBdr>
                  <w:divsChild>
                    <w:div w:id="1674453575">
                      <w:marLeft w:val="0"/>
                      <w:marRight w:val="0"/>
                      <w:marTop w:val="0"/>
                      <w:marBottom w:val="0"/>
                      <w:divBdr>
                        <w:top w:val="none" w:sz="0" w:space="0" w:color="auto"/>
                        <w:left w:val="none" w:sz="0" w:space="0" w:color="auto"/>
                        <w:bottom w:val="none" w:sz="0" w:space="0" w:color="auto"/>
                        <w:right w:val="none" w:sz="0" w:space="0" w:color="auto"/>
                      </w:divBdr>
                      <w:divsChild>
                        <w:div w:id="2121026144">
                          <w:marLeft w:val="0"/>
                          <w:marRight w:val="0"/>
                          <w:marTop w:val="0"/>
                          <w:marBottom w:val="0"/>
                          <w:divBdr>
                            <w:top w:val="none" w:sz="0" w:space="0" w:color="auto"/>
                            <w:left w:val="none" w:sz="0" w:space="0" w:color="auto"/>
                            <w:bottom w:val="none" w:sz="0" w:space="0" w:color="auto"/>
                            <w:right w:val="none" w:sz="0" w:space="0" w:color="auto"/>
                          </w:divBdr>
                          <w:divsChild>
                            <w:div w:id="196700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9816687">
      <w:bodyDiv w:val="1"/>
      <w:marLeft w:val="0"/>
      <w:marRight w:val="0"/>
      <w:marTop w:val="0"/>
      <w:marBottom w:val="0"/>
      <w:divBdr>
        <w:top w:val="none" w:sz="0" w:space="0" w:color="auto"/>
        <w:left w:val="none" w:sz="0" w:space="0" w:color="auto"/>
        <w:bottom w:val="none" w:sz="0" w:space="0" w:color="auto"/>
        <w:right w:val="none" w:sz="0" w:space="0" w:color="auto"/>
      </w:divBdr>
      <w:divsChild>
        <w:div w:id="1486508866">
          <w:marLeft w:val="0"/>
          <w:marRight w:val="0"/>
          <w:marTop w:val="0"/>
          <w:marBottom w:val="0"/>
          <w:divBdr>
            <w:top w:val="none" w:sz="0" w:space="0" w:color="auto"/>
            <w:left w:val="none" w:sz="0" w:space="0" w:color="auto"/>
            <w:bottom w:val="none" w:sz="0" w:space="0" w:color="auto"/>
            <w:right w:val="none" w:sz="0" w:space="0" w:color="auto"/>
          </w:divBdr>
          <w:divsChild>
            <w:div w:id="1654791612">
              <w:marLeft w:val="0"/>
              <w:marRight w:val="0"/>
              <w:marTop w:val="0"/>
              <w:marBottom w:val="0"/>
              <w:divBdr>
                <w:top w:val="none" w:sz="0" w:space="0" w:color="auto"/>
                <w:left w:val="none" w:sz="0" w:space="0" w:color="auto"/>
                <w:bottom w:val="none" w:sz="0" w:space="0" w:color="auto"/>
                <w:right w:val="none" w:sz="0" w:space="0" w:color="auto"/>
              </w:divBdr>
              <w:divsChild>
                <w:div w:id="21169338">
                  <w:marLeft w:val="0"/>
                  <w:marRight w:val="0"/>
                  <w:marTop w:val="0"/>
                  <w:marBottom w:val="0"/>
                  <w:divBdr>
                    <w:top w:val="none" w:sz="0" w:space="0" w:color="auto"/>
                    <w:left w:val="none" w:sz="0" w:space="0" w:color="auto"/>
                    <w:bottom w:val="none" w:sz="0" w:space="0" w:color="auto"/>
                    <w:right w:val="none" w:sz="0" w:space="0" w:color="auto"/>
                  </w:divBdr>
                  <w:divsChild>
                    <w:div w:id="1461917786">
                      <w:marLeft w:val="0"/>
                      <w:marRight w:val="0"/>
                      <w:marTop w:val="0"/>
                      <w:marBottom w:val="0"/>
                      <w:divBdr>
                        <w:top w:val="none" w:sz="0" w:space="0" w:color="auto"/>
                        <w:left w:val="none" w:sz="0" w:space="0" w:color="auto"/>
                        <w:bottom w:val="single" w:sz="6" w:space="0" w:color="DDDDDD"/>
                        <w:right w:val="none" w:sz="0" w:space="0" w:color="auto"/>
                      </w:divBdr>
                      <w:divsChild>
                        <w:div w:id="1228489375">
                          <w:marLeft w:val="0"/>
                          <w:marRight w:val="0"/>
                          <w:marTop w:val="375"/>
                          <w:marBottom w:val="0"/>
                          <w:divBdr>
                            <w:top w:val="none" w:sz="0" w:space="0" w:color="auto"/>
                            <w:left w:val="none" w:sz="0" w:space="0" w:color="auto"/>
                            <w:bottom w:val="none" w:sz="0" w:space="0" w:color="auto"/>
                            <w:right w:val="none" w:sz="0" w:space="0" w:color="auto"/>
                          </w:divBdr>
                          <w:divsChild>
                            <w:div w:id="2008901027">
                              <w:marLeft w:val="23"/>
                              <w:marRight w:val="0"/>
                              <w:marTop w:val="0"/>
                              <w:marBottom w:val="0"/>
                              <w:divBdr>
                                <w:top w:val="none" w:sz="0" w:space="0" w:color="auto"/>
                                <w:left w:val="none" w:sz="0" w:space="0" w:color="auto"/>
                                <w:bottom w:val="none" w:sz="0" w:space="0" w:color="auto"/>
                                <w:right w:val="none" w:sz="0" w:space="0" w:color="auto"/>
                              </w:divBdr>
                            </w:div>
                            <w:div w:id="133163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468559">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1155</Words>
  <Characters>6584</Characters>
  <Application>Microsoft Office Word</Application>
  <DocSecurity>0</DocSecurity>
  <Lines>54</Lines>
  <Paragraphs>15</Paragraphs>
  <ScaleCrop>false</ScaleCrop>
  <Company/>
  <LinksUpToDate>false</LinksUpToDate>
  <CharactersWithSpaces>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xb21cn</cp:lastModifiedBy>
  <cp:revision>58</cp:revision>
  <cp:lastPrinted>2020-10-13T00:28:00Z</cp:lastPrinted>
  <dcterms:created xsi:type="dcterms:W3CDTF">2008-09-11T17:20:00Z</dcterms:created>
  <dcterms:modified xsi:type="dcterms:W3CDTF">2020-10-26T09:49:00Z</dcterms:modified>
</cp:coreProperties>
</file>